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A4B6" w14:textId="77777777" w:rsidR="00FE42C2" w:rsidRDefault="00FE42C2" w:rsidP="007E1EC8">
      <w:pPr>
        <w:pStyle w:val="Sansinterligne"/>
        <w:ind w:left="-1134" w:right="-737"/>
        <w:rPr>
          <w:b/>
          <w:sz w:val="24"/>
          <w:u w:val="single"/>
        </w:rPr>
      </w:pPr>
    </w:p>
    <w:p w14:paraId="02F5D4C7" w14:textId="77777777" w:rsidR="00167ABA" w:rsidRPr="0013484D" w:rsidRDefault="00167ABA" w:rsidP="007E1EC8">
      <w:pPr>
        <w:pStyle w:val="Sansinterligne"/>
        <w:ind w:left="-1134" w:right="-737"/>
        <w:rPr>
          <w:b/>
          <w:sz w:val="24"/>
          <w:u w:val="single"/>
        </w:rPr>
      </w:pPr>
      <w:r w:rsidRPr="0013484D">
        <w:rPr>
          <w:b/>
          <w:sz w:val="24"/>
        </w:rPr>
        <w:t xml:space="preserve">Chères collègues, chers collègues, </w:t>
      </w:r>
      <w:r w:rsidR="007E1EC8" w:rsidRPr="0013484D">
        <w:rPr>
          <w:b/>
          <w:sz w:val="24"/>
        </w:rPr>
        <w:t xml:space="preserve"> </w:t>
      </w:r>
    </w:p>
    <w:p w14:paraId="2BF09708" w14:textId="77777777" w:rsidR="00167ABA" w:rsidRDefault="00167ABA" w:rsidP="007E1EC8">
      <w:pPr>
        <w:pStyle w:val="Sansinterligne"/>
        <w:ind w:left="-1134" w:right="-737"/>
        <w:rPr>
          <w:b/>
          <w:sz w:val="24"/>
          <w:u w:val="single"/>
        </w:rPr>
      </w:pPr>
    </w:p>
    <w:p w14:paraId="47DEE55A" w14:textId="77777777" w:rsidR="001E12A2" w:rsidRDefault="00167ABA" w:rsidP="007E1EC8">
      <w:pPr>
        <w:pStyle w:val="Sansinterligne"/>
        <w:ind w:left="-1134" w:right="-737"/>
        <w:rPr>
          <w:sz w:val="24"/>
        </w:rPr>
      </w:pPr>
      <w:r>
        <w:rPr>
          <w:sz w:val="24"/>
        </w:rPr>
        <w:t xml:space="preserve">La fermeture des écoles, chose inédite en France, a provoqué l’annulation de nombreux projets, notamment les sorties scolaires. Sorties pour lesquelles les directeurs et directrices d’école, les mandataires des coopératives ont engagé </w:t>
      </w:r>
      <w:r w:rsidR="00C407DF">
        <w:rPr>
          <w:sz w:val="24"/>
        </w:rPr>
        <w:t>leurs responsabilités et celle</w:t>
      </w:r>
      <w:r>
        <w:rPr>
          <w:sz w:val="24"/>
        </w:rPr>
        <w:t xml:space="preserve"> de l’OCCE. </w:t>
      </w:r>
    </w:p>
    <w:p w14:paraId="4D117733" w14:textId="77777777" w:rsidR="001E12A2" w:rsidRDefault="001E12A2" w:rsidP="007E1EC8">
      <w:pPr>
        <w:pStyle w:val="Sansinterligne"/>
        <w:ind w:left="-1134" w:right="-737"/>
        <w:rPr>
          <w:sz w:val="24"/>
        </w:rPr>
      </w:pPr>
    </w:p>
    <w:p w14:paraId="3216C0A3" w14:textId="77777777" w:rsidR="00167ABA" w:rsidRPr="001E12A2" w:rsidRDefault="001E12A2" w:rsidP="007E1EC8">
      <w:pPr>
        <w:pStyle w:val="Sansinterligne"/>
        <w:ind w:left="-1134" w:right="-737"/>
        <w:rPr>
          <w:b/>
          <w:sz w:val="24"/>
          <w:u w:val="single"/>
        </w:rPr>
      </w:pPr>
      <w:r w:rsidRPr="001E12A2">
        <w:rPr>
          <w:b/>
          <w:sz w:val="24"/>
          <w:u w:val="single"/>
        </w:rPr>
        <w:t>Il est donc impératif que l’OCCE ait connaissance de la totalité des sorties avec nuitées qui ont été annulées.</w:t>
      </w:r>
      <w:r>
        <w:rPr>
          <w:b/>
          <w:sz w:val="24"/>
          <w:u w:val="single"/>
        </w:rPr>
        <w:t xml:space="preserve"> </w:t>
      </w:r>
    </w:p>
    <w:p w14:paraId="2DE8F047" w14:textId="77777777" w:rsidR="001E12A2" w:rsidRDefault="001E12A2" w:rsidP="007E1EC8">
      <w:pPr>
        <w:pStyle w:val="Sansinterligne"/>
        <w:ind w:left="-1134" w:right="-737"/>
        <w:rPr>
          <w:sz w:val="24"/>
        </w:rPr>
      </w:pPr>
    </w:p>
    <w:p w14:paraId="5C569D12" w14:textId="77777777" w:rsidR="00167ABA" w:rsidRDefault="001E12A2" w:rsidP="007E1EC8">
      <w:pPr>
        <w:pStyle w:val="Sansinterligne"/>
        <w:ind w:left="-1134" w:right="-737"/>
        <w:rPr>
          <w:sz w:val="24"/>
        </w:rPr>
      </w:pPr>
      <w:r>
        <w:rPr>
          <w:sz w:val="24"/>
        </w:rPr>
        <w:t xml:space="preserve">Selon les dossiers, les prestataires, les enjeux financiers, les projets et partenariats futurs l’OCCE </w:t>
      </w:r>
      <w:r w:rsidR="00AD16DB">
        <w:rPr>
          <w:sz w:val="24"/>
        </w:rPr>
        <w:t xml:space="preserve">et ses assureurs, </w:t>
      </w:r>
      <w:r>
        <w:rPr>
          <w:sz w:val="24"/>
        </w:rPr>
        <w:t>pourr</w:t>
      </w:r>
      <w:r w:rsidR="00AD16DB">
        <w:rPr>
          <w:sz w:val="24"/>
        </w:rPr>
        <w:t>ont</w:t>
      </w:r>
      <w:r>
        <w:rPr>
          <w:sz w:val="24"/>
        </w:rPr>
        <w:t xml:space="preserve"> plus facilement intervenir dans les intérêts de tous. Merci donc de transmettre tous les documents relatifs à ces sorties à votre Association Départementale OCCE.   </w:t>
      </w:r>
    </w:p>
    <w:p w14:paraId="01D4AE1C" w14:textId="77777777" w:rsidR="001E12A2" w:rsidRDefault="001E12A2" w:rsidP="007E1EC8">
      <w:pPr>
        <w:pStyle w:val="Sansinterligne"/>
        <w:ind w:left="-1134" w:right="-737"/>
        <w:rPr>
          <w:sz w:val="24"/>
        </w:rPr>
      </w:pPr>
    </w:p>
    <w:p w14:paraId="5728113B" w14:textId="77777777" w:rsidR="00AD16DB" w:rsidRDefault="00AD16DB" w:rsidP="007E1EC8">
      <w:pPr>
        <w:pStyle w:val="Sansinterligne"/>
        <w:ind w:left="-1134" w:right="-737"/>
        <w:rPr>
          <w:sz w:val="24"/>
        </w:rPr>
      </w:pPr>
    </w:p>
    <w:p w14:paraId="3729F2F5" w14:textId="77777777" w:rsidR="007E1EC8" w:rsidRPr="00167ABA" w:rsidRDefault="00167ABA" w:rsidP="00167ABA">
      <w:pPr>
        <w:pStyle w:val="Sansinterligne"/>
        <w:ind w:left="-1134" w:right="-737"/>
        <w:rPr>
          <w:sz w:val="24"/>
        </w:rPr>
      </w:pPr>
      <w:r>
        <w:rPr>
          <w:sz w:val="24"/>
        </w:rPr>
        <w:t xml:space="preserve">Voici quelques éléments à ce propos : </w:t>
      </w:r>
      <w:r w:rsidR="00FE42C2" w:rsidRPr="00167ABA">
        <w:rPr>
          <w:b/>
          <w:sz w:val="24"/>
          <w:u w:val="single"/>
        </w:rPr>
        <w:t xml:space="preserve"> </w:t>
      </w:r>
    </w:p>
    <w:p w14:paraId="5F5A6869" w14:textId="77777777" w:rsidR="00E8473A" w:rsidRDefault="00E8473A" w:rsidP="00167ABA">
      <w:pPr>
        <w:pStyle w:val="Sansinterligne"/>
        <w:ind w:left="0" w:right="-737"/>
        <w:rPr>
          <w:sz w:val="24"/>
        </w:rPr>
      </w:pPr>
    </w:p>
    <w:p w14:paraId="2A6461F5" w14:textId="77777777" w:rsidR="00B23DFC" w:rsidRDefault="00E8473A" w:rsidP="00B23DFC">
      <w:pPr>
        <w:pStyle w:val="Sansinterligne"/>
        <w:numPr>
          <w:ilvl w:val="0"/>
          <w:numId w:val="8"/>
        </w:numPr>
        <w:ind w:right="-737"/>
        <w:rPr>
          <w:b/>
          <w:sz w:val="24"/>
          <w:u w:val="single"/>
        </w:rPr>
      </w:pPr>
      <w:r w:rsidRPr="00E8473A">
        <w:rPr>
          <w:b/>
          <w:sz w:val="24"/>
          <w:u w:val="single"/>
        </w:rPr>
        <w:t>Les sorties scolaires avec nuitées</w:t>
      </w:r>
      <w:r w:rsidR="0041451B">
        <w:rPr>
          <w:b/>
          <w:sz w:val="24"/>
          <w:u w:val="single"/>
        </w:rPr>
        <w:t xml:space="preserve">, plusieurs cas peuvent se présenter : </w:t>
      </w:r>
    </w:p>
    <w:p w14:paraId="680EB75D" w14:textId="77777777" w:rsidR="00B23DFC" w:rsidRDefault="00B23DFC" w:rsidP="00B23DFC">
      <w:pPr>
        <w:pStyle w:val="Paragraphedeliste"/>
        <w:rPr>
          <w:sz w:val="24"/>
        </w:rPr>
      </w:pPr>
    </w:p>
    <w:p w14:paraId="179D4FF1" w14:textId="77777777" w:rsidR="00B23DFC" w:rsidRDefault="00B23DFC" w:rsidP="00B23DFC">
      <w:pPr>
        <w:pStyle w:val="Sansinterligne"/>
        <w:numPr>
          <w:ilvl w:val="0"/>
          <w:numId w:val="9"/>
        </w:numPr>
        <w:ind w:right="-737"/>
        <w:rPr>
          <w:sz w:val="24"/>
        </w:rPr>
      </w:pPr>
      <w:r>
        <w:rPr>
          <w:sz w:val="24"/>
        </w:rPr>
        <w:t xml:space="preserve">Vous avez signé un contrat de réservation mais rien payé… il convient de ne rien payer, d’envoyer votre contrat de réservation à l’Asso Départementale OCCE. </w:t>
      </w:r>
    </w:p>
    <w:p w14:paraId="09108C46" w14:textId="77777777" w:rsidR="00B23DFC" w:rsidRDefault="00B23DFC" w:rsidP="00B23DFC">
      <w:pPr>
        <w:pStyle w:val="Paragraphedeliste"/>
        <w:rPr>
          <w:sz w:val="24"/>
        </w:rPr>
      </w:pPr>
    </w:p>
    <w:p w14:paraId="5AE203FD" w14:textId="77777777" w:rsidR="00B23DFC" w:rsidRDefault="00B23DFC" w:rsidP="00B23DFC">
      <w:pPr>
        <w:pStyle w:val="Sansinterligne"/>
        <w:numPr>
          <w:ilvl w:val="0"/>
          <w:numId w:val="9"/>
        </w:numPr>
        <w:ind w:right="-737"/>
        <w:rPr>
          <w:sz w:val="24"/>
        </w:rPr>
      </w:pPr>
      <w:r>
        <w:rPr>
          <w:sz w:val="24"/>
        </w:rPr>
        <w:t>Les prestataires vous proposent un report et la signature d’un nouveau contrat de réservation pour 2020-2021... Nous vous conseillons de ne rien signer puisque vous n’avez ni l’autorisation des DASEN concernés et ni l’accord des familles.</w:t>
      </w:r>
    </w:p>
    <w:p w14:paraId="2BBFE158" w14:textId="77777777" w:rsidR="00B23DFC" w:rsidRDefault="00B23DFC" w:rsidP="00B23DFC">
      <w:pPr>
        <w:pStyle w:val="Paragraphedeliste"/>
        <w:rPr>
          <w:sz w:val="24"/>
        </w:rPr>
      </w:pPr>
    </w:p>
    <w:p w14:paraId="7B34BE0A" w14:textId="77777777" w:rsidR="0013484D" w:rsidRPr="00C407DF" w:rsidRDefault="00B23DFC" w:rsidP="00C407DF">
      <w:pPr>
        <w:pStyle w:val="Sansinterligne"/>
        <w:numPr>
          <w:ilvl w:val="0"/>
          <w:numId w:val="9"/>
        </w:numPr>
        <w:ind w:right="-737"/>
        <w:rPr>
          <w:sz w:val="24"/>
        </w:rPr>
      </w:pPr>
      <w:r>
        <w:rPr>
          <w:sz w:val="24"/>
        </w:rPr>
        <w:t xml:space="preserve"> Les prestataires vous proposent un avoir…</w:t>
      </w:r>
      <w:r w:rsidR="00C407DF">
        <w:rPr>
          <w:sz w:val="24"/>
        </w:rPr>
        <w:t xml:space="preserve"> Transmettre tout le dossier à votre Asso Départementale OCCE. </w:t>
      </w:r>
    </w:p>
    <w:p w14:paraId="316B7401" w14:textId="77777777" w:rsidR="00167ABA" w:rsidRDefault="00167ABA" w:rsidP="00190D0B">
      <w:pPr>
        <w:pStyle w:val="Sansinterligne"/>
        <w:ind w:left="0" w:right="-737"/>
        <w:rPr>
          <w:b/>
          <w:sz w:val="24"/>
          <w:u w:val="single"/>
        </w:rPr>
      </w:pPr>
    </w:p>
    <w:p w14:paraId="024E1346" w14:textId="77777777" w:rsidR="001E12A2" w:rsidRDefault="00190D0B" w:rsidP="001E12A2">
      <w:pPr>
        <w:pStyle w:val="Sansinterligne"/>
        <w:numPr>
          <w:ilvl w:val="0"/>
          <w:numId w:val="9"/>
        </w:numPr>
        <w:ind w:right="-737"/>
        <w:rPr>
          <w:sz w:val="24"/>
        </w:rPr>
      </w:pPr>
      <w:r>
        <w:rPr>
          <w:sz w:val="24"/>
        </w:rPr>
        <w:t xml:space="preserve">Votre sortie scolaire n’a pas donné lieu à un avoir, votre demande d’autorisation </w:t>
      </w:r>
      <w:r w:rsidR="001E12A2">
        <w:rPr>
          <w:sz w:val="24"/>
        </w:rPr>
        <w:t xml:space="preserve">au DASEN </w:t>
      </w:r>
      <w:r>
        <w:rPr>
          <w:sz w:val="24"/>
        </w:rPr>
        <w:t xml:space="preserve">n’a fait l’objet d’aucune réponse, vous avez réglé tout ou partie du paiement du séjour. </w:t>
      </w:r>
      <w:r w:rsidR="00C407DF">
        <w:rPr>
          <w:sz w:val="24"/>
        </w:rPr>
        <w:t xml:space="preserve">Transmettre tous les éléments du dossier à votre Asso Départementale OCCE. </w:t>
      </w:r>
    </w:p>
    <w:p w14:paraId="08460DCB" w14:textId="77777777" w:rsidR="001E12A2" w:rsidRDefault="001E12A2" w:rsidP="001E12A2">
      <w:pPr>
        <w:pStyle w:val="Paragraphedeliste"/>
        <w:rPr>
          <w:sz w:val="24"/>
        </w:rPr>
      </w:pPr>
    </w:p>
    <w:p w14:paraId="028BE26B" w14:textId="77777777" w:rsidR="001E12A2" w:rsidRDefault="001E12A2" w:rsidP="001E12A2">
      <w:pPr>
        <w:pStyle w:val="Sansinterligne"/>
        <w:numPr>
          <w:ilvl w:val="0"/>
          <w:numId w:val="9"/>
        </w:numPr>
        <w:ind w:right="-737"/>
        <w:rPr>
          <w:sz w:val="24"/>
        </w:rPr>
      </w:pPr>
      <w:r>
        <w:rPr>
          <w:sz w:val="24"/>
        </w:rPr>
        <w:t xml:space="preserve">Votre sortie scolaire a fait l’objet d’un refus pour d’autres motifs que la crise sanitaire, mais des frais ont été engagés … il convient de demander le remboursement des sommes versées. Transmettre tout ce dossier à l’Asso Départementale OCCE. </w:t>
      </w:r>
    </w:p>
    <w:p w14:paraId="4B79D9C9" w14:textId="77777777" w:rsidR="001E12A2" w:rsidRDefault="001E12A2" w:rsidP="001E12A2">
      <w:pPr>
        <w:pStyle w:val="Sansinterligne"/>
        <w:ind w:left="356" w:right="-737"/>
        <w:rPr>
          <w:sz w:val="24"/>
        </w:rPr>
      </w:pPr>
    </w:p>
    <w:p w14:paraId="1CA4C413" w14:textId="77777777" w:rsidR="001E12A2" w:rsidRDefault="001E12A2" w:rsidP="001E12A2">
      <w:pPr>
        <w:pStyle w:val="Sansinterligne"/>
        <w:numPr>
          <w:ilvl w:val="0"/>
          <w:numId w:val="9"/>
        </w:numPr>
        <w:ind w:right="-737"/>
        <w:rPr>
          <w:sz w:val="24"/>
        </w:rPr>
      </w:pPr>
      <w:r>
        <w:rPr>
          <w:sz w:val="24"/>
        </w:rPr>
        <w:t>Votre demande d’autorisation n’a pas été envoyée au DASEN puisque vous étiez encore dans des délais conformes à la circulaire 99-136… il convient de demander le remboursement des sommes versées. Transmettre tout ce dossier à l’Asso Départementale OCCE.</w:t>
      </w:r>
    </w:p>
    <w:p w14:paraId="7802DE7F" w14:textId="77777777" w:rsidR="00AD16DB" w:rsidRDefault="00AD16DB" w:rsidP="00AD16DB">
      <w:pPr>
        <w:pStyle w:val="Paragraphedeliste"/>
        <w:rPr>
          <w:sz w:val="24"/>
        </w:rPr>
      </w:pPr>
    </w:p>
    <w:p w14:paraId="211EA6EC" w14:textId="77777777" w:rsidR="00AD16DB" w:rsidRDefault="00AD16DB" w:rsidP="00AD16DB">
      <w:pPr>
        <w:pStyle w:val="Sansinterligne"/>
        <w:ind w:left="356" w:right="-737"/>
        <w:rPr>
          <w:sz w:val="24"/>
        </w:rPr>
      </w:pPr>
    </w:p>
    <w:p w14:paraId="2FF67E15" w14:textId="77777777" w:rsidR="00190D0B" w:rsidRDefault="00190D0B" w:rsidP="001E12A2">
      <w:pPr>
        <w:pStyle w:val="Sansinterligne"/>
        <w:ind w:left="-4" w:right="-737"/>
        <w:rPr>
          <w:sz w:val="24"/>
        </w:rPr>
      </w:pPr>
    </w:p>
    <w:p w14:paraId="1E4FB702" w14:textId="77777777" w:rsidR="001E12A2" w:rsidRDefault="001E12A2" w:rsidP="001E12A2">
      <w:pPr>
        <w:pStyle w:val="Sansinterligne"/>
        <w:numPr>
          <w:ilvl w:val="0"/>
          <w:numId w:val="8"/>
        </w:numPr>
        <w:ind w:right="-737"/>
        <w:rPr>
          <w:b/>
          <w:sz w:val="24"/>
          <w:u w:val="single"/>
        </w:rPr>
      </w:pPr>
      <w:r>
        <w:rPr>
          <w:b/>
          <w:sz w:val="24"/>
          <w:u w:val="single"/>
        </w:rPr>
        <w:t xml:space="preserve">Les sorties scolaires sans nuitée </w:t>
      </w:r>
    </w:p>
    <w:p w14:paraId="732C9739" w14:textId="77777777" w:rsidR="001E12A2" w:rsidRDefault="001E12A2" w:rsidP="001E12A2">
      <w:pPr>
        <w:pStyle w:val="Sansinterligne"/>
        <w:ind w:left="-774" w:right="-737"/>
        <w:rPr>
          <w:b/>
          <w:sz w:val="24"/>
          <w:u w:val="single"/>
        </w:rPr>
      </w:pPr>
    </w:p>
    <w:p w14:paraId="10B25B33" w14:textId="77777777" w:rsidR="001E12A2" w:rsidRDefault="001E12A2" w:rsidP="001E12A2">
      <w:pPr>
        <w:pStyle w:val="Sansinterligne"/>
        <w:ind w:left="0" w:right="-737"/>
        <w:rPr>
          <w:sz w:val="24"/>
        </w:rPr>
      </w:pPr>
      <w:r>
        <w:rPr>
          <w:sz w:val="24"/>
        </w:rPr>
        <w:t>Elles sont assurées par notre contrat d’assurance (dommages aux biens et aux personnes, responsabilité civile) mais sans garantie annulation, si vous avez engagé des frais pour de telles sorties, il convient de demander aux prestataires (transporteurs, lieux de visite, …) le remboursement des sommes payées. En cas de difficulté, contacter votre Asso Départementale OCCE.</w:t>
      </w:r>
    </w:p>
    <w:p w14:paraId="25615FD0" w14:textId="77777777" w:rsidR="001E12A2" w:rsidRDefault="001E12A2" w:rsidP="001E12A2">
      <w:pPr>
        <w:pStyle w:val="Sansinterligne"/>
        <w:ind w:left="0" w:right="-737"/>
        <w:rPr>
          <w:sz w:val="24"/>
        </w:rPr>
      </w:pPr>
      <w:r>
        <w:rPr>
          <w:sz w:val="24"/>
        </w:rPr>
        <w:t>Si les familles ont été sollicitées pour une participation financière à ces sorties il conviendrait de leur proposer un remboursement, de l’effectuer par chèque ou en espèces avec émission d’un reçu.</w:t>
      </w:r>
    </w:p>
    <w:p w14:paraId="23A56F74" w14:textId="77777777" w:rsidR="00C407DF" w:rsidRDefault="00C407DF" w:rsidP="00C407DF">
      <w:pPr>
        <w:pStyle w:val="Paragraphedeliste"/>
        <w:rPr>
          <w:sz w:val="24"/>
        </w:rPr>
      </w:pPr>
    </w:p>
    <w:p w14:paraId="1CB17428" w14:textId="77777777" w:rsidR="00190D0B" w:rsidRPr="00190D0B" w:rsidRDefault="00190D0B" w:rsidP="00190D0B">
      <w:pPr>
        <w:pStyle w:val="Sansinterligne"/>
        <w:numPr>
          <w:ilvl w:val="0"/>
          <w:numId w:val="8"/>
        </w:numPr>
        <w:ind w:right="-737"/>
        <w:rPr>
          <w:b/>
          <w:sz w:val="24"/>
          <w:u w:val="single"/>
        </w:rPr>
      </w:pPr>
      <w:r w:rsidRPr="00190D0B">
        <w:rPr>
          <w:b/>
          <w:sz w:val="24"/>
          <w:u w:val="single"/>
        </w:rPr>
        <w:t xml:space="preserve">Remboursement des familles </w:t>
      </w:r>
    </w:p>
    <w:p w14:paraId="5EC1F327" w14:textId="77777777" w:rsidR="00190D0B" w:rsidRDefault="00190D0B" w:rsidP="00190D0B">
      <w:pPr>
        <w:pStyle w:val="Sansinterligne"/>
        <w:ind w:left="0" w:right="-737"/>
        <w:rPr>
          <w:sz w:val="24"/>
        </w:rPr>
      </w:pPr>
    </w:p>
    <w:p w14:paraId="519A0A17" w14:textId="77777777" w:rsidR="00190D0B" w:rsidRDefault="00190D0B" w:rsidP="00190D0B">
      <w:pPr>
        <w:pStyle w:val="Sansinterligne"/>
        <w:ind w:left="0" w:right="-737"/>
        <w:rPr>
          <w:sz w:val="24"/>
        </w:rPr>
      </w:pPr>
      <w:r>
        <w:rPr>
          <w:sz w:val="24"/>
        </w:rPr>
        <w:t>Pour toute participation des familles aux frais d’une sortie scolaire, il convient de proposer un remboursement. Ce remboursement, autant que possible, doit être effectué par chèque.</w:t>
      </w:r>
    </w:p>
    <w:p w14:paraId="1D81F5EA" w14:textId="77777777" w:rsidR="00190D0B" w:rsidRDefault="00190D0B" w:rsidP="00190D0B">
      <w:pPr>
        <w:pStyle w:val="Sansinterligne"/>
        <w:ind w:left="0" w:right="-737"/>
        <w:rPr>
          <w:sz w:val="24"/>
        </w:rPr>
      </w:pPr>
      <w:r>
        <w:rPr>
          <w:sz w:val="24"/>
        </w:rPr>
        <w:t xml:space="preserve">Que ce remboursement ait lieu en chèque ou espèce, il conviendrait de demander aux familles un reçu. </w:t>
      </w:r>
      <w:r w:rsidRPr="00C407DF">
        <w:rPr>
          <w:sz w:val="24"/>
          <w:u w:val="single"/>
        </w:rPr>
        <w:t>Voir pièce jointe</w:t>
      </w:r>
      <w:r>
        <w:rPr>
          <w:sz w:val="24"/>
        </w:rPr>
        <w:t xml:space="preserve">. </w:t>
      </w:r>
    </w:p>
    <w:p w14:paraId="1DC3D885" w14:textId="77777777" w:rsidR="00190D0B" w:rsidRDefault="00190D0B" w:rsidP="00190D0B">
      <w:pPr>
        <w:pStyle w:val="Sansinterligne"/>
        <w:ind w:left="0" w:right="-737"/>
        <w:rPr>
          <w:sz w:val="24"/>
        </w:rPr>
      </w:pPr>
    </w:p>
    <w:p w14:paraId="7D5616DE" w14:textId="77777777" w:rsidR="00190D0B" w:rsidRDefault="00190D0B" w:rsidP="00190D0B">
      <w:pPr>
        <w:pStyle w:val="Sansinterligne"/>
        <w:ind w:left="0" w:right="-737"/>
        <w:rPr>
          <w:sz w:val="24"/>
        </w:rPr>
      </w:pPr>
      <w:r>
        <w:rPr>
          <w:sz w:val="24"/>
        </w:rPr>
        <w:t xml:space="preserve">Ce remboursement doit être effectué avant Juillet 2020. </w:t>
      </w:r>
    </w:p>
    <w:p w14:paraId="6AB83776" w14:textId="77777777" w:rsidR="00190D0B" w:rsidRDefault="00190D0B" w:rsidP="00190D0B">
      <w:pPr>
        <w:pStyle w:val="Sansinterligne"/>
        <w:ind w:left="0" w:right="-737"/>
        <w:rPr>
          <w:sz w:val="24"/>
        </w:rPr>
      </w:pPr>
    </w:p>
    <w:p w14:paraId="38348A9A" w14:textId="77777777" w:rsidR="00190D0B" w:rsidRPr="002F2B06" w:rsidRDefault="002F2B06" w:rsidP="002F2B06">
      <w:pPr>
        <w:pStyle w:val="Sansinterligne"/>
        <w:numPr>
          <w:ilvl w:val="0"/>
          <w:numId w:val="8"/>
        </w:numPr>
        <w:ind w:right="-737"/>
        <w:rPr>
          <w:b/>
          <w:sz w:val="24"/>
          <w:u w:val="single"/>
        </w:rPr>
      </w:pPr>
      <w:r>
        <w:rPr>
          <w:b/>
          <w:sz w:val="24"/>
          <w:u w:val="single"/>
        </w:rPr>
        <w:t>T</w:t>
      </w:r>
      <w:r w:rsidR="00190D0B" w:rsidRPr="002F2B06">
        <w:rPr>
          <w:b/>
          <w:sz w:val="24"/>
          <w:u w:val="single"/>
        </w:rPr>
        <w:t>résorerie</w:t>
      </w:r>
      <w:r>
        <w:rPr>
          <w:b/>
          <w:sz w:val="24"/>
          <w:u w:val="single"/>
        </w:rPr>
        <w:t xml:space="preserve"> de la coopérative</w:t>
      </w:r>
      <w:r w:rsidR="00190D0B" w:rsidRPr="002F2B06">
        <w:rPr>
          <w:b/>
          <w:sz w:val="24"/>
          <w:u w:val="single"/>
        </w:rPr>
        <w:t xml:space="preserve"> </w:t>
      </w:r>
    </w:p>
    <w:p w14:paraId="52B5FC87" w14:textId="77777777" w:rsidR="00190D0B" w:rsidRDefault="00190D0B" w:rsidP="009E3B8E">
      <w:pPr>
        <w:pStyle w:val="Sansinterligne"/>
        <w:ind w:left="-724" w:right="-737"/>
        <w:rPr>
          <w:sz w:val="14"/>
        </w:rPr>
      </w:pPr>
    </w:p>
    <w:p w14:paraId="2AA5A4EE" w14:textId="77777777" w:rsidR="00984F35" w:rsidRDefault="002F2B06" w:rsidP="002F2B06">
      <w:pPr>
        <w:pStyle w:val="Sansinterligne"/>
        <w:ind w:left="0" w:right="-737"/>
        <w:rPr>
          <w:sz w:val="24"/>
        </w:rPr>
      </w:pPr>
      <w:r>
        <w:rPr>
          <w:sz w:val="24"/>
        </w:rPr>
        <w:t xml:space="preserve">Que la coopérative soit en attente d’une indemnisation des assureurs ou qu’elle bénéficie d’un ou de plusieurs avoirs, signaler à l’OCCE toute difficulté de trésorerie. L’Association Départementale OCCE et la Fédération OCCE mettent en place un dispositif permettant une avance de trésorerie afin de pallier à ces difficultés. Il est donc très important de signaler ces difficultés et d’évaluer le montant et la durée de cette avance. </w:t>
      </w:r>
      <w:r w:rsidR="00A00CE5">
        <w:rPr>
          <w:sz w:val="24"/>
        </w:rPr>
        <w:tab/>
      </w:r>
    </w:p>
    <w:p w14:paraId="2FB508CB" w14:textId="77777777" w:rsidR="00984F35" w:rsidRDefault="00984F35" w:rsidP="002F2B06">
      <w:pPr>
        <w:pStyle w:val="Sansinterligne"/>
        <w:ind w:left="0" w:right="-737"/>
        <w:rPr>
          <w:sz w:val="24"/>
        </w:rPr>
      </w:pPr>
    </w:p>
    <w:p w14:paraId="4F1F0E6A" w14:textId="77777777" w:rsidR="00C407DF" w:rsidRPr="00C407DF" w:rsidRDefault="00C407DF" w:rsidP="00C407DF">
      <w:pPr>
        <w:pStyle w:val="Sansinterligne"/>
        <w:numPr>
          <w:ilvl w:val="0"/>
          <w:numId w:val="8"/>
        </w:numPr>
        <w:ind w:right="-737"/>
        <w:rPr>
          <w:b/>
          <w:sz w:val="24"/>
          <w:u w:val="single"/>
        </w:rPr>
      </w:pPr>
      <w:r w:rsidRPr="00C407DF">
        <w:rPr>
          <w:b/>
          <w:sz w:val="24"/>
          <w:u w:val="single"/>
        </w:rPr>
        <w:t xml:space="preserve">Dossiers déjà déposés </w:t>
      </w:r>
    </w:p>
    <w:p w14:paraId="7578DAF6" w14:textId="77777777" w:rsidR="00C407DF" w:rsidRDefault="00C407DF" w:rsidP="002F2B06">
      <w:pPr>
        <w:pStyle w:val="Sansinterligne"/>
        <w:ind w:left="0" w:right="-737"/>
        <w:rPr>
          <w:sz w:val="24"/>
        </w:rPr>
      </w:pPr>
    </w:p>
    <w:p w14:paraId="38750322" w14:textId="77777777" w:rsidR="00C407DF" w:rsidRDefault="00C407DF" w:rsidP="002F2B06">
      <w:pPr>
        <w:pStyle w:val="Sansinterligne"/>
        <w:ind w:left="0" w:right="-737"/>
        <w:rPr>
          <w:sz w:val="24"/>
        </w:rPr>
      </w:pPr>
      <w:r>
        <w:rPr>
          <w:sz w:val="24"/>
        </w:rPr>
        <w:t xml:space="preserve">Les dossiers déjà déposés </w:t>
      </w:r>
      <w:r w:rsidR="0041451B">
        <w:rPr>
          <w:sz w:val="24"/>
        </w:rPr>
        <w:t xml:space="preserve">auprès de votre Asso Départementale OCCE </w:t>
      </w:r>
      <w:r>
        <w:rPr>
          <w:sz w:val="24"/>
        </w:rPr>
        <w:t xml:space="preserve">peuvent faire l’objet de mise à jour, de complément et seront </w:t>
      </w:r>
      <w:proofErr w:type="spellStart"/>
      <w:r>
        <w:rPr>
          <w:sz w:val="24"/>
        </w:rPr>
        <w:t>ré-étudiés</w:t>
      </w:r>
      <w:proofErr w:type="spellEnd"/>
      <w:r>
        <w:rPr>
          <w:sz w:val="24"/>
        </w:rPr>
        <w:t xml:space="preserve"> en conséquence. </w:t>
      </w:r>
    </w:p>
    <w:p w14:paraId="7C05FB40" w14:textId="77777777" w:rsidR="00C407DF" w:rsidRDefault="00C407DF" w:rsidP="002F2B06">
      <w:pPr>
        <w:pStyle w:val="Sansinterligne"/>
        <w:ind w:left="0" w:right="-737"/>
        <w:rPr>
          <w:sz w:val="24"/>
        </w:rPr>
      </w:pPr>
    </w:p>
    <w:p w14:paraId="0C84C688" w14:textId="77777777" w:rsidR="00C407DF" w:rsidRDefault="00C407DF" w:rsidP="002F2B06">
      <w:pPr>
        <w:pStyle w:val="Sansinterligne"/>
        <w:ind w:left="0" w:right="-737"/>
        <w:rPr>
          <w:sz w:val="24"/>
        </w:rPr>
      </w:pPr>
    </w:p>
    <w:p w14:paraId="5CC101AF" w14:textId="77777777" w:rsidR="0041451B" w:rsidRDefault="0041451B" w:rsidP="002F2B06">
      <w:pPr>
        <w:pStyle w:val="Sansinterligne"/>
        <w:ind w:left="0" w:right="-737"/>
        <w:rPr>
          <w:sz w:val="24"/>
        </w:rPr>
      </w:pPr>
    </w:p>
    <w:p w14:paraId="736A6BD7" w14:textId="77777777" w:rsidR="00A00CE5" w:rsidRPr="0041451B" w:rsidRDefault="00984F35" w:rsidP="002F2B06">
      <w:pPr>
        <w:pStyle w:val="Sansinterligne"/>
        <w:ind w:left="0" w:right="-737"/>
        <w:rPr>
          <w:b/>
          <w:sz w:val="24"/>
        </w:rPr>
      </w:pPr>
      <w:r w:rsidRPr="0041451B">
        <w:rPr>
          <w:b/>
          <w:sz w:val="24"/>
        </w:rPr>
        <w:t>Merci de votre compréhension et de votre coopération, n’hésitez pas à contacter vot</w:t>
      </w:r>
      <w:r w:rsidR="00C407DF" w:rsidRPr="0041451B">
        <w:rPr>
          <w:b/>
          <w:sz w:val="24"/>
        </w:rPr>
        <w:t>re Association D</w:t>
      </w:r>
      <w:r w:rsidRPr="0041451B">
        <w:rPr>
          <w:b/>
          <w:sz w:val="24"/>
        </w:rPr>
        <w:t xml:space="preserve">épartementale </w:t>
      </w:r>
      <w:r w:rsidR="00C407DF" w:rsidRPr="0041451B">
        <w:rPr>
          <w:b/>
          <w:sz w:val="24"/>
        </w:rPr>
        <w:t xml:space="preserve">OCCE de préférence par mail </w:t>
      </w:r>
      <w:r w:rsidRPr="0041451B">
        <w:rPr>
          <w:b/>
          <w:sz w:val="24"/>
        </w:rPr>
        <w:t>pour tout complément d’information</w:t>
      </w:r>
      <w:r w:rsidR="0041451B">
        <w:rPr>
          <w:b/>
          <w:sz w:val="24"/>
        </w:rPr>
        <w:t>, toute aide au sujet de ces difficultés</w:t>
      </w:r>
      <w:r w:rsidRPr="0041451B">
        <w:rPr>
          <w:b/>
          <w:sz w:val="24"/>
        </w:rPr>
        <w:t xml:space="preserve">. </w:t>
      </w:r>
      <w:r w:rsidR="00A00CE5" w:rsidRPr="0041451B">
        <w:rPr>
          <w:b/>
          <w:sz w:val="24"/>
        </w:rPr>
        <w:tab/>
      </w:r>
      <w:r w:rsidR="00A00CE5" w:rsidRPr="0041451B">
        <w:rPr>
          <w:b/>
          <w:sz w:val="24"/>
        </w:rPr>
        <w:tab/>
      </w:r>
    </w:p>
    <w:sectPr w:rsidR="00A00CE5" w:rsidRPr="0041451B" w:rsidSect="00D11CC4">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985"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B3A3" w14:textId="77777777" w:rsidR="00C409CB" w:rsidRDefault="00C409CB" w:rsidP="002960EB">
      <w:r>
        <w:separator/>
      </w:r>
    </w:p>
  </w:endnote>
  <w:endnote w:type="continuationSeparator" w:id="0">
    <w:p w14:paraId="54408104" w14:textId="77777777" w:rsidR="00C409CB" w:rsidRDefault="00C409CB" w:rsidP="002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7AEF" w14:textId="77777777" w:rsidR="00984F35" w:rsidRDefault="00984F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B847" w14:textId="77777777" w:rsidR="00F346F9" w:rsidRDefault="006C3B9D" w:rsidP="002960EB">
    <w:pPr>
      <w:pStyle w:val="Pieddepage"/>
    </w:pPr>
    <w:r>
      <w:rPr>
        <w:noProof/>
        <w:lang w:eastAsia="fr-FR"/>
      </w:rPr>
      <mc:AlternateContent>
        <mc:Choice Requires="wps">
          <w:drawing>
            <wp:anchor distT="0" distB="0" distL="114300" distR="114300" simplePos="0" relativeHeight="251656192" behindDoc="0" locked="0" layoutInCell="1" allowOverlap="1" wp14:anchorId="46D62CD2" wp14:editId="21824B35">
              <wp:simplePos x="0" y="0"/>
              <wp:positionH relativeFrom="page">
                <wp:posOffset>173467</wp:posOffset>
              </wp:positionH>
              <wp:positionV relativeFrom="page">
                <wp:posOffset>9722485</wp:posOffset>
              </wp:positionV>
              <wp:extent cx="4661535" cy="514350"/>
              <wp:effectExtent l="0" t="0" r="5715"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A241" w14:textId="77777777" w:rsidR="000D540D" w:rsidRPr="00331F8A" w:rsidRDefault="000D540D" w:rsidP="000D540D">
                          <w:pPr>
                            <w:pStyle w:val="En-tte"/>
                            <w:jc w:val="right"/>
                            <w:rPr>
                              <w:b/>
                              <w:color w:val="D30C51"/>
                              <w:sz w:val="22"/>
                            </w:rPr>
                          </w:pPr>
                          <w:r w:rsidRPr="000D540D">
                            <w:rPr>
                              <w:b/>
                              <w:color w:val="D30C51"/>
                              <w:sz w:val="22"/>
                            </w:rPr>
                            <w:t>Fédération nationale de l’Office</w:t>
                          </w:r>
                          <w:r w:rsidRPr="00331F8A">
                            <w:rPr>
                              <w:b/>
                              <w:color w:val="D30C51"/>
                              <w:sz w:val="22"/>
                            </w:rPr>
                            <w:t xml:space="preserve"> </w:t>
                          </w:r>
                          <w:r>
                            <w:rPr>
                              <w:b/>
                              <w:color w:val="D30C51"/>
                              <w:sz w:val="22"/>
                            </w:rPr>
                            <w:t>Central de la Coopération</w:t>
                          </w:r>
                        </w:p>
                        <w:p w14:paraId="37054BEA" w14:textId="77777777" w:rsidR="000D540D" w:rsidRPr="00331F8A" w:rsidRDefault="000D540D" w:rsidP="000D540D">
                          <w:pPr>
                            <w:jc w:val="right"/>
                            <w:rPr>
                              <w:szCs w:val="18"/>
                            </w:rPr>
                          </w:pPr>
                          <w:r>
                            <w:rPr>
                              <w:szCs w:val="18"/>
                            </w:rPr>
                            <w:t>Association</w:t>
                          </w:r>
                          <w:r w:rsidRPr="00331F8A">
                            <w:rPr>
                              <w:szCs w:val="18"/>
                            </w:rPr>
                            <w:t xml:space="preserve"> reconnue d’utilité publique</w:t>
                          </w:r>
                        </w:p>
                        <w:p w14:paraId="613E219A" w14:textId="77777777" w:rsidR="00E57ACF" w:rsidRPr="00331F8A" w:rsidRDefault="00E57ACF" w:rsidP="00E57ACF">
                          <w:pPr>
                            <w:jc w:val="right"/>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62CD2" id="_x0000_t202" coordsize="21600,21600" o:spt="202" path="m,l,21600r21600,l21600,xe">
              <v:stroke joinstyle="miter"/>
              <v:path gradientshapeok="t" o:connecttype="rect"/>
            </v:shapetype>
            <v:shape id="Text Box 30" o:spid="_x0000_s1026" type="#_x0000_t202" style="position:absolute;left:0;text-align:left;margin-left:13.65pt;margin-top:765.55pt;width:367.05pt;height: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" filled="f" stroked="f">
              <v:textbox inset="0,0,0,0">
                <w:txbxContent>
                  <w:p w14:paraId="07C8A241" w14:textId="77777777" w:rsidR="000D540D" w:rsidRPr="00331F8A" w:rsidRDefault="000D540D" w:rsidP="000D540D">
                    <w:pPr>
                      <w:pStyle w:val="En-tte"/>
                      <w:jc w:val="right"/>
                      <w:rPr>
                        <w:b/>
                        <w:color w:val="D30C51"/>
                        <w:sz w:val="22"/>
                      </w:rPr>
                    </w:pPr>
                    <w:r w:rsidRPr="000D540D">
                      <w:rPr>
                        <w:b/>
                        <w:color w:val="D30C51"/>
                        <w:sz w:val="22"/>
                      </w:rPr>
                      <w:t>Fédération nationale de l’Office</w:t>
                    </w:r>
                    <w:r w:rsidRPr="00331F8A">
                      <w:rPr>
                        <w:b/>
                        <w:color w:val="D30C51"/>
                        <w:sz w:val="22"/>
                      </w:rPr>
                      <w:t xml:space="preserve"> </w:t>
                    </w:r>
                    <w:r>
                      <w:rPr>
                        <w:b/>
                        <w:color w:val="D30C51"/>
                        <w:sz w:val="22"/>
                      </w:rPr>
                      <w:t>Central de la Coopération</w:t>
                    </w:r>
                  </w:p>
                  <w:p w14:paraId="37054BEA" w14:textId="77777777" w:rsidR="000D540D" w:rsidRPr="00331F8A" w:rsidRDefault="000D540D" w:rsidP="000D540D">
                    <w:pPr>
                      <w:jc w:val="right"/>
                      <w:rPr>
                        <w:szCs w:val="18"/>
                      </w:rPr>
                    </w:pPr>
                    <w:r>
                      <w:rPr>
                        <w:szCs w:val="18"/>
                      </w:rPr>
                      <w:t>Association</w:t>
                    </w:r>
                    <w:r w:rsidRPr="00331F8A">
                      <w:rPr>
                        <w:szCs w:val="18"/>
                      </w:rPr>
                      <w:t xml:space="preserve"> reconnue d’utilité publique</w:t>
                    </w:r>
                  </w:p>
                  <w:p w14:paraId="613E219A" w14:textId="77777777" w:rsidR="00E57ACF" w:rsidRPr="00331F8A" w:rsidRDefault="00E57ACF" w:rsidP="00E57ACF">
                    <w:pPr>
                      <w:jc w:val="right"/>
                      <w:rPr>
                        <w:szCs w:val="18"/>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1E8BFEB5" wp14:editId="7BB7200B">
              <wp:simplePos x="0" y="0"/>
              <wp:positionH relativeFrom="column">
                <wp:posOffset>4729480</wp:posOffset>
              </wp:positionH>
              <wp:positionV relativeFrom="paragraph">
                <wp:posOffset>-464820</wp:posOffset>
              </wp:positionV>
              <wp:extent cx="0" cy="199390"/>
              <wp:effectExtent l="0" t="0" r="19050" b="10160"/>
              <wp:wrapNone/>
              <wp:docPr id="10" name="Connecteur droit 10"/>
              <wp:cNvGraphicFramePr/>
              <a:graphic xmlns:a="http://schemas.openxmlformats.org/drawingml/2006/main">
                <a:graphicData uri="http://schemas.microsoft.com/office/word/2010/wordprocessingShape">
                  <wps:wsp>
                    <wps:cNvCnPr/>
                    <wps:spPr>
                      <a:xfrm>
                        <a:off x="0" y="0"/>
                        <a:ext cx="0" cy="19939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08DE9" id="Connecteur droit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2.4pt,-36.6pt" to="372.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" strokecolor="#4579b8 [3044]" strokeweight="1pt"/>
          </w:pict>
        </mc:Fallback>
      </mc:AlternateContent>
    </w:r>
    <w:r>
      <w:rPr>
        <w:noProof/>
        <w:lang w:eastAsia="fr-FR"/>
      </w:rPr>
      <w:drawing>
        <wp:anchor distT="0" distB="0" distL="114300" distR="114300" simplePos="0" relativeHeight="251658240" behindDoc="0" locked="0" layoutInCell="1" allowOverlap="1" wp14:anchorId="3B555256" wp14:editId="53448F53">
          <wp:simplePos x="0" y="0"/>
          <wp:positionH relativeFrom="page">
            <wp:posOffset>5031852</wp:posOffset>
          </wp:positionH>
          <wp:positionV relativeFrom="page">
            <wp:posOffset>9539605</wp:posOffset>
          </wp:positionV>
          <wp:extent cx="787400" cy="490855"/>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490855"/>
                  </a:xfrm>
                  <a:prstGeom prst="rect">
                    <a:avLst/>
                  </a:prstGeom>
                </pic:spPr>
              </pic:pic>
            </a:graphicData>
          </a:graphic>
          <wp14:sizeRelH relativeFrom="margin">
            <wp14:pctWidth>0</wp14:pctWidth>
          </wp14:sizeRelH>
          <wp14:sizeRelV relativeFrom="margin">
            <wp14:pctHeight>0</wp14:pctHeight>
          </wp14:sizeRelV>
        </wp:anchor>
      </w:drawing>
    </w:r>
    <w:r w:rsidR="00C36F39">
      <w:rPr>
        <w:noProof/>
        <w:lang w:eastAsia="fr-FR"/>
      </w:rPr>
      <mc:AlternateContent>
        <mc:Choice Requires="wps">
          <w:drawing>
            <wp:anchor distT="0" distB="0" distL="114300" distR="114300" simplePos="0" relativeHeight="251653120" behindDoc="0" locked="0" layoutInCell="1" allowOverlap="1" wp14:anchorId="083B3414" wp14:editId="62499D55">
              <wp:simplePos x="0" y="0"/>
              <wp:positionH relativeFrom="column">
                <wp:posOffset>2242820</wp:posOffset>
              </wp:positionH>
              <wp:positionV relativeFrom="paragraph">
                <wp:posOffset>76737</wp:posOffset>
              </wp:positionV>
              <wp:extent cx="1040765" cy="240665"/>
              <wp:effectExtent l="0" t="0" r="0" b="698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12531423"/>
                            <w:docPartObj>
                              <w:docPartGallery w:val="Page Numbers (Top of Page)"/>
                              <w:docPartUnique/>
                            </w:docPartObj>
                          </w:sdtPr>
                          <w:sdtEndPr/>
                          <w:sdtContent>
                            <w:p w14:paraId="282E1D48" w14:textId="77777777" w:rsidR="00F346F9" w:rsidRPr="00E57ACF" w:rsidRDefault="00F346F9" w:rsidP="00F12651">
                              <w:pPr>
                                <w:jc w:val="center"/>
                                <w:rPr>
                                  <w:b/>
                                </w:rPr>
                              </w:pPr>
                              <w:r w:rsidRPr="00E57ACF">
                                <w:rPr>
                                  <w:b/>
                                </w:rPr>
                                <w:fldChar w:fldCharType="begin"/>
                              </w:r>
                              <w:r w:rsidRPr="00E57ACF">
                                <w:rPr>
                                  <w:b/>
                                </w:rPr>
                                <w:instrText xml:space="preserve"> PAGE </w:instrText>
                              </w:r>
                              <w:r w:rsidRPr="00E57ACF">
                                <w:rPr>
                                  <w:b/>
                                </w:rPr>
                                <w:fldChar w:fldCharType="separate"/>
                              </w:r>
                              <w:r w:rsidR="00AD16DB">
                                <w:rPr>
                                  <w:b/>
                                  <w:noProof/>
                                </w:rPr>
                                <w:t>2</w:t>
                              </w:r>
                              <w:r w:rsidRPr="00E57ACF">
                                <w:rPr>
                                  <w:b/>
                                </w:rPr>
                                <w:fldChar w:fldCharType="end"/>
                              </w:r>
                              <w:r w:rsidRPr="00E57ACF">
                                <w:rPr>
                                  <w:b/>
                                </w:rPr>
                                <w:t xml:space="preserve"> </w:t>
                              </w:r>
                              <w:r w:rsidR="00E57ACF">
                                <w:rPr>
                                  <w:b/>
                                </w:rPr>
                                <w:t>/</w:t>
                              </w:r>
                              <w:r w:rsidRPr="00E57ACF">
                                <w:rPr>
                                  <w:b/>
                                </w:rPr>
                                <w:t xml:space="preserve"> </w:t>
                              </w:r>
                              <w:r w:rsidRPr="00E57ACF">
                                <w:rPr>
                                  <w:b/>
                                </w:rPr>
                                <w:fldChar w:fldCharType="begin"/>
                              </w:r>
                              <w:r w:rsidRPr="00E57ACF">
                                <w:rPr>
                                  <w:b/>
                                </w:rPr>
                                <w:instrText xml:space="preserve"> NUMPAGES  </w:instrText>
                              </w:r>
                              <w:r w:rsidRPr="00E57ACF">
                                <w:rPr>
                                  <w:b/>
                                </w:rPr>
                                <w:fldChar w:fldCharType="separate"/>
                              </w:r>
                              <w:r w:rsidR="00AD16DB">
                                <w:rPr>
                                  <w:b/>
                                  <w:noProof/>
                                </w:rPr>
                                <w:t>2</w:t>
                              </w:r>
                              <w:r w:rsidRPr="00E57ACF">
                                <w:rPr>
                                  <w:b/>
                                  <w:noProof/>
                                </w:rPr>
                                <w:fldChar w:fldCharType="end"/>
                              </w:r>
                            </w:p>
                          </w:sdtContent>
                        </w:sdt>
                        <w:p w14:paraId="0C261E8A" w14:textId="77777777" w:rsidR="00F346F9" w:rsidRDefault="00F346F9" w:rsidP="00296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3414" id="Text Box 25" o:spid="_x0000_s1027" type="#_x0000_t202" style="position:absolute;left:0;text-align:left;margin-left:176.6pt;margin-top:6.05pt;width:81.95pt;height:1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" filled="f" stroked="f">
              <v:textbox>
                <w:txbxContent>
                  <w:sdt>
                    <w:sdtPr>
                      <w:rPr>
                        <w:b/>
                      </w:rPr>
                      <w:id w:val="12531423"/>
                      <w:docPartObj>
                        <w:docPartGallery w:val="Page Numbers (Top of Page)"/>
                        <w:docPartUnique/>
                      </w:docPartObj>
                    </w:sdtPr>
                    <w:sdtEndPr/>
                    <w:sdtContent>
                      <w:p w14:paraId="282E1D48" w14:textId="77777777" w:rsidR="00F346F9" w:rsidRPr="00E57ACF" w:rsidRDefault="00F346F9" w:rsidP="00F12651">
                        <w:pPr>
                          <w:jc w:val="center"/>
                          <w:rPr>
                            <w:b/>
                          </w:rPr>
                        </w:pPr>
                        <w:r w:rsidRPr="00E57ACF">
                          <w:rPr>
                            <w:b/>
                          </w:rPr>
                          <w:fldChar w:fldCharType="begin"/>
                        </w:r>
                        <w:r w:rsidRPr="00E57ACF">
                          <w:rPr>
                            <w:b/>
                          </w:rPr>
                          <w:instrText xml:space="preserve"> PAGE </w:instrText>
                        </w:r>
                        <w:r w:rsidRPr="00E57ACF">
                          <w:rPr>
                            <w:b/>
                          </w:rPr>
                          <w:fldChar w:fldCharType="separate"/>
                        </w:r>
                        <w:r w:rsidR="00AD16DB">
                          <w:rPr>
                            <w:b/>
                            <w:noProof/>
                          </w:rPr>
                          <w:t>2</w:t>
                        </w:r>
                        <w:r w:rsidRPr="00E57ACF">
                          <w:rPr>
                            <w:b/>
                          </w:rPr>
                          <w:fldChar w:fldCharType="end"/>
                        </w:r>
                        <w:r w:rsidRPr="00E57ACF">
                          <w:rPr>
                            <w:b/>
                          </w:rPr>
                          <w:t xml:space="preserve"> </w:t>
                        </w:r>
                        <w:r w:rsidR="00E57ACF">
                          <w:rPr>
                            <w:b/>
                          </w:rPr>
                          <w:t>/</w:t>
                        </w:r>
                        <w:r w:rsidRPr="00E57ACF">
                          <w:rPr>
                            <w:b/>
                          </w:rPr>
                          <w:t xml:space="preserve"> </w:t>
                        </w:r>
                        <w:r w:rsidRPr="00E57ACF">
                          <w:rPr>
                            <w:b/>
                          </w:rPr>
                          <w:fldChar w:fldCharType="begin"/>
                        </w:r>
                        <w:r w:rsidRPr="00E57ACF">
                          <w:rPr>
                            <w:b/>
                          </w:rPr>
                          <w:instrText xml:space="preserve"> NUMPAGES  </w:instrText>
                        </w:r>
                        <w:r w:rsidRPr="00E57ACF">
                          <w:rPr>
                            <w:b/>
                          </w:rPr>
                          <w:fldChar w:fldCharType="separate"/>
                        </w:r>
                        <w:r w:rsidR="00AD16DB">
                          <w:rPr>
                            <w:b/>
                            <w:noProof/>
                          </w:rPr>
                          <w:t>2</w:t>
                        </w:r>
                        <w:r w:rsidRPr="00E57ACF">
                          <w:rPr>
                            <w:b/>
                            <w:noProof/>
                          </w:rPr>
                          <w:fldChar w:fldCharType="end"/>
                        </w:r>
                      </w:p>
                    </w:sdtContent>
                  </w:sdt>
                  <w:p w14:paraId="0C261E8A" w14:textId="77777777" w:rsidR="00F346F9" w:rsidRDefault="00F346F9" w:rsidP="002960E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2D9E" w14:textId="77777777" w:rsidR="00F346F9" w:rsidRDefault="000D540D" w:rsidP="002960EB">
    <w:pPr>
      <w:pStyle w:val="Pieddepage"/>
    </w:pPr>
    <w:r>
      <w:rPr>
        <w:noProof/>
        <w:lang w:eastAsia="fr-FR"/>
      </w:rPr>
      <mc:AlternateContent>
        <mc:Choice Requires="wps">
          <w:drawing>
            <wp:anchor distT="0" distB="0" distL="114300" distR="114300" simplePos="0" relativeHeight="251654144" behindDoc="0" locked="0" layoutInCell="1" allowOverlap="1" wp14:anchorId="39E19E4D" wp14:editId="1F82C000">
              <wp:simplePos x="0" y="0"/>
              <wp:positionH relativeFrom="page">
                <wp:posOffset>795020</wp:posOffset>
              </wp:positionH>
              <wp:positionV relativeFrom="page">
                <wp:posOffset>9700260</wp:posOffset>
              </wp:positionV>
              <wp:extent cx="6483350" cy="734060"/>
              <wp:effectExtent l="0" t="0" r="1270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45BD" w14:textId="77777777" w:rsidR="00F346F9" w:rsidRPr="00331F8A" w:rsidRDefault="001E4BC8" w:rsidP="00F346F9">
                          <w:pPr>
                            <w:pStyle w:val="En-tte"/>
                            <w:rPr>
                              <w:b/>
                              <w:color w:val="D30C51"/>
                              <w:sz w:val="22"/>
                            </w:rPr>
                          </w:pPr>
                          <w:r w:rsidRPr="000D540D">
                            <w:rPr>
                              <w:b/>
                              <w:color w:val="D30C51"/>
                              <w:sz w:val="22"/>
                            </w:rPr>
                            <w:t>Fédération nationale de l’</w:t>
                          </w:r>
                          <w:r w:rsidR="00F346F9" w:rsidRPr="000D540D">
                            <w:rPr>
                              <w:b/>
                              <w:color w:val="D30C51"/>
                              <w:sz w:val="22"/>
                            </w:rPr>
                            <w:t>Office</w:t>
                          </w:r>
                          <w:r w:rsidR="00F346F9" w:rsidRPr="00331F8A">
                            <w:rPr>
                              <w:b/>
                              <w:color w:val="D30C51"/>
                              <w:sz w:val="22"/>
                            </w:rPr>
                            <w:t xml:space="preserve"> </w:t>
                          </w:r>
                          <w:r>
                            <w:rPr>
                              <w:b/>
                              <w:color w:val="D30C51"/>
                              <w:sz w:val="22"/>
                            </w:rPr>
                            <w:t>Central de la Coopération</w:t>
                          </w:r>
                        </w:p>
                        <w:p w14:paraId="64FB5014" w14:textId="77777777" w:rsidR="00F346F9" w:rsidRPr="00331F8A" w:rsidRDefault="001E4BC8" w:rsidP="002960EB">
                          <w:pPr>
                            <w:rPr>
                              <w:szCs w:val="18"/>
                            </w:rPr>
                          </w:pPr>
                          <w:r>
                            <w:rPr>
                              <w:szCs w:val="18"/>
                            </w:rPr>
                            <w:t>Association</w:t>
                          </w:r>
                          <w:r w:rsidR="00E57ACF" w:rsidRPr="00331F8A">
                            <w:rPr>
                              <w:szCs w:val="18"/>
                            </w:rPr>
                            <w:t xml:space="preserve"> </w:t>
                          </w:r>
                          <w:r w:rsidR="00F346F9" w:rsidRPr="00331F8A">
                            <w:rPr>
                              <w:szCs w:val="18"/>
                            </w:rPr>
                            <w:t>reconnue d’utilité publique</w:t>
                          </w:r>
                        </w:p>
                        <w:p w14:paraId="183C092D" w14:textId="77777777" w:rsidR="00F346F9" w:rsidRPr="007A2CDA" w:rsidRDefault="001E4BC8" w:rsidP="007A2CDA">
                          <w:pPr>
                            <w:spacing w:before="60" w:line="240" w:lineRule="auto"/>
                            <w:rPr>
                              <w:sz w:val="16"/>
                              <w:szCs w:val="16"/>
                            </w:rPr>
                          </w:pPr>
                          <w:bookmarkStart w:id="0" w:name="adresse"/>
                          <w:bookmarkEnd w:id="0"/>
                          <w:r>
                            <w:rPr>
                              <w:sz w:val="16"/>
                              <w:szCs w:val="16"/>
                            </w:rPr>
                            <w:t>101 bis rue du Ranelagh, 75016 Paris</w:t>
                          </w:r>
                        </w:p>
                        <w:p w14:paraId="5238CB21" w14:textId="77777777" w:rsidR="001E4BC8" w:rsidRDefault="00F346F9" w:rsidP="00E57ACF">
                          <w:pPr>
                            <w:spacing w:line="240" w:lineRule="auto"/>
                            <w:rPr>
                              <w:sz w:val="16"/>
                              <w:szCs w:val="16"/>
                            </w:rPr>
                          </w:pPr>
                          <w:r w:rsidRPr="00331F8A">
                            <w:rPr>
                              <w:sz w:val="16"/>
                              <w:szCs w:val="16"/>
                            </w:rPr>
                            <w:t xml:space="preserve">Tél. : </w:t>
                          </w:r>
                          <w:bookmarkStart w:id="1" w:name="tel"/>
                          <w:bookmarkEnd w:id="1"/>
                          <w:r w:rsidR="001E4BC8">
                            <w:rPr>
                              <w:sz w:val="16"/>
                              <w:szCs w:val="16"/>
                            </w:rPr>
                            <w:t>01 44 14 93 30</w:t>
                          </w:r>
                          <w:r w:rsidRPr="00331F8A">
                            <w:rPr>
                              <w:sz w:val="16"/>
                              <w:szCs w:val="16"/>
                            </w:rPr>
                            <w:t xml:space="preserve"> - Fax : </w:t>
                          </w:r>
                          <w:bookmarkStart w:id="2" w:name="fax"/>
                          <w:bookmarkEnd w:id="2"/>
                          <w:r w:rsidR="001E4BC8" w:rsidRPr="001E4BC8">
                            <w:rPr>
                              <w:sz w:val="16"/>
                              <w:szCs w:val="16"/>
                            </w:rPr>
                            <w:t>01 44 14 93 42</w:t>
                          </w:r>
                          <w:r w:rsidR="001E4BC8">
                            <w:rPr>
                              <w:sz w:val="16"/>
                              <w:szCs w:val="16"/>
                            </w:rPr>
                            <w:t xml:space="preserve"> - Contact : </w:t>
                          </w:r>
                          <w:r w:rsidR="001E4BC8" w:rsidRPr="000D540D">
                            <w:rPr>
                              <w:b/>
                              <w:color w:val="D30C51"/>
                              <w:sz w:val="16"/>
                              <w:szCs w:val="16"/>
                            </w:rPr>
                            <w:t>federation@occe.coop</w:t>
                          </w:r>
                          <w:bookmarkStart w:id="3" w:name="web"/>
                          <w:bookmarkEnd w:id="3"/>
                        </w:p>
                        <w:p w14:paraId="67D58B46" w14:textId="77777777" w:rsidR="00F346F9" w:rsidRPr="00331F8A" w:rsidRDefault="00011586" w:rsidP="00E57ACF">
                          <w:pPr>
                            <w:spacing w:line="240" w:lineRule="auto"/>
                            <w:rPr>
                              <w:sz w:val="16"/>
                              <w:szCs w:val="16"/>
                            </w:rPr>
                          </w:pPr>
                          <w:r>
                            <w:rPr>
                              <w:sz w:val="16"/>
                              <w:szCs w:val="16"/>
                            </w:rPr>
                            <w:t xml:space="preserve">Site Internet : </w:t>
                          </w:r>
                          <w:r w:rsidR="001E4BC8" w:rsidRPr="001E4BC8">
                            <w:rPr>
                              <w:b/>
                              <w:color w:val="D30C51"/>
                              <w:sz w:val="16"/>
                              <w:szCs w:val="16"/>
                            </w:rPr>
                            <w:t>www.occe.coop</w:t>
                          </w:r>
                          <w:r w:rsidR="001E4BC8">
                            <w:rPr>
                              <w:b/>
                              <w:color w:val="D30C51"/>
                              <w:sz w:val="22"/>
                            </w:rPr>
                            <w:t xml:space="preserve"> </w:t>
                          </w:r>
                          <w:r w:rsidR="001E4BC8" w:rsidRPr="001E4BC8">
                            <w:rPr>
                              <w:sz w:val="16"/>
                              <w:szCs w:val="16"/>
                            </w:rPr>
                            <w:t>|</w:t>
                          </w:r>
                          <w:r w:rsidR="001E4BC8" w:rsidRPr="001E4BC8">
                            <w:rPr>
                              <w:b/>
                              <w:sz w:val="16"/>
                              <w:szCs w:val="16"/>
                            </w:rPr>
                            <w:t>SIRET 775 689 078 00019 – N.A.C.E. 9499Z</w:t>
                          </w:r>
                        </w:p>
                        <w:p w14:paraId="064CF7EA" w14:textId="77777777" w:rsidR="00F346F9" w:rsidRPr="00331F8A" w:rsidRDefault="00F346F9" w:rsidP="002960EB">
                          <w:pPr>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E19E4D" id="_x0000_t202" coordsize="21600,21600" o:spt="202" path="m,l,21600r21600,l21600,xe">
              <v:stroke joinstyle="miter"/>
              <v:path gradientshapeok="t" o:connecttype="rect"/>
            </v:shapetype>
            <v:shape id="_x0000_s1029" type="#_x0000_t202" style="position:absolute;left:0;text-align:left;margin-left:62.6pt;margin-top:763.8pt;width:510.5pt;height:5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" filled="f" stroked="f">
              <v:textbox inset="0,0,0,0">
                <w:txbxContent>
                  <w:p w14:paraId="6FB745BD" w14:textId="77777777" w:rsidR="00F346F9" w:rsidRPr="00331F8A" w:rsidRDefault="001E4BC8" w:rsidP="00F346F9">
                    <w:pPr>
                      <w:pStyle w:val="En-tte"/>
                      <w:rPr>
                        <w:b/>
                        <w:color w:val="D30C51"/>
                        <w:sz w:val="22"/>
                      </w:rPr>
                    </w:pPr>
                    <w:r w:rsidRPr="000D540D">
                      <w:rPr>
                        <w:b/>
                        <w:color w:val="D30C51"/>
                        <w:sz w:val="22"/>
                      </w:rPr>
                      <w:t>Fédération nationale de l’</w:t>
                    </w:r>
                    <w:r w:rsidR="00F346F9" w:rsidRPr="000D540D">
                      <w:rPr>
                        <w:b/>
                        <w:color w:val="D30C51"/>
                        <w:sz w:val="22"/>
                      </w:rPr>
                      <w:t>Office</w:t>
                    </w:r>
                    <w:r w:rsidR="00F346F9" w:rsidRPr="00331F8A">
                      <w:rPr>
                        <w:b/>
                        <w:color w:val="D30C51"/>
                        <w:sz w:val="22"/>
                      </w:rPr>
                      <w:t xml:space="preserve"> </w:t>
                    </w:r>
                    <w:r>
                      <w:rPr>
                        <w:b/>
                        <w:color w:val="D30C51"/>
                        <w:sz w:val="22"/>
                      </w:rPr>
                      <w:t>Central de la Coopération</w:t>
                    </w:r>
                  </w:p>
                  <w:p w14:paraId="64FB5014" w14:textId="77777777" w:rsidR="00F346F9" w:rsidRPr="00331F8A" w:rsidRDefault="001E4BC8" w:rsidP="002960EB">
                    <w:pPr>
                      <w:rPr>
                        <w:szCs w:val="18"/>
                      </w:rPr>
                    </w:pPr>
                    <w:r>
                      <w:rPr>
                        <w:szCs w:val="18"/>
                      </w:rPr>
                      <w:t>Association</w:t>
                    </w:r>
                    <w:r w:rsidR="00E57ACF" w:rsidRPr="00331F8A">
                      <w:rPr>
                        <w:szCs w:val="18"/>
                      </w:rPr>
                      <w:t xml:space="preserve"> </w:t>
                    </w:r>
                    <w:r w:rsidR="00F346F9" w:rsidRPr="00331F8A">
                      <w:rPr>
                        <w:szCs w:val="18"/>
                      </w:rPr>
                      <w:t>reconnue d’utilité publique</w:t>
                    </w:r>
                  </w:p>
                  <w:p w14:paraId="183C092D" w14:textId="77777777" w:rsidR="00F346F9" w:rsidRPr="007A2CDA" w:rsidRDefault="001E4BC8" w:rsidP="007A2CDA">
                    <w:pPr>
                      <w:spacing w:before="60" w:line="240" w:lineRule="auto"/>
                      <w:rPr>
                        <w:sz w:val="16"/>
                        <w:szCs w:val="16"/>
                      </w:rPr>
                    </w:pPr>
                    <w:bookmarkStart w:id="4" w:name="adresse"/>
                    <w:bookmarkEnd w:id="4"/>
                    <w:r>
                      <w:rPr>
                        <w:sz w:val="16"/>
                        <w:szCs w:val="16"/>
                      </w:rPr>
                      <w:t>101 bis rue du Ranelagh, 75016 Paris</w:t>
                    </w:r>
                  </w:p>
                  <w:p w14:paraId="5238CB21" w14:textId="77777777" w:rsidR="001E4BC8" w:rsidRDefault="00F346F9" w:rsidP="00E57ACF">
                    <w:pPr>
                      <w:spacing w:line="240" w:lineRule="auto"/>
                      <w:rPr>
                        <w:sz w:val="16"/>
                        <w:szCs w:val="16"/>
                      </w:rPr>
                    </w:pPr>
                    <w:r w:rsidRPr="00331F8A">
                      <w:rPr>
                        <w:sz w:val="16"/>
                        <w:szCs w:val="16"/>
                      </w:rPr>
                      <w:t xml:space="preserve">Tél. : </w:t>
                    </w:r>
                    <w:bookmarkStart w:id="5" w:name="tel"/>
                    <w:bookmarkEnd w:id="5"/>
                    <w:r w:rsidR="001E4BC8">
                      <w:rPr>
                        <w:sz w:val="16"/>
                        <w:szCs w:val="16"/>
                      </w:rPr>
                      <w:t>01 44 14 93 30</w:t>
                    </w:r>
                    <w:r w:rsidRPr="00331F8A">
                      <w:rPr>
                        <w:sz w:val="16"/>
                        <w:szCs w:val="16"/>
                      </w:rPr>
                      <w:t xml:space="preserve"> - Fax : </w:t>
                    </w:r>
                    <w:bookmarkStart w:id="6" w:name="fax"/>
                    <w:bookmarkEnd w:id="6"/>
                    <w:r w:rsidR="001E4BC8" w:rsidRPr="001E4BC8">
                      <w:rPr>
                        <w:sz w:val="16"/>
                        <w:szCs w:val="16"/>
                      </w:rPr>
                      <w:t>01 44 14 93 42</w:t>
                    </w:r>
                    <w:r w:rsidR="001E4BC8">
                      <w:rPr>
                        <w:sz w:val="16"/>
                        <w:szCs w:val="16"/>
                      </w:rPr>
                      <w:t xml:space="preserve"> - Contact : </w:t>
                    </w:r>
                    <w:r w:rsidR="001E4BC8" w:rsidRPr="000D540D">
                      <w:rPr>
                        <w:b/>
                        <w:color w:val="D30C51"/>
                        <w:sz w:val="16"/>
                        <w:szCs w:val="16"/>
                      </w:rPr>
                      <w:t>federation@occe.coop</w:t>
                    </w:r>
                    <w:bookmarkStart w:id="7" w:name="web"/>
                    <w:bookmarkEnd w:id="7"/>
                  </w:p>
                  <w:p w14:paraId="67D58B46" w14:textId="77777777" w:rsidR="00F346F9" w:rsidRPr="00331F8A" w:rsidRDefault="00011586" w:rsidP="00E57ACF">
                    <w:pPr>
                      <w:spacing w:line="240" w:lineRule="auto"/>
                      <w:rPr>
                        <w:sz w:val="16"/>
                        <w:szCs w:val="16"/>
                      </w:rPr>
                    </w:pPr>
                    <w:r>
                      <w:rPr>
                        <w:sz w:val="16"/>
                        <w:szCs w:val="16"/>
                      </w:rPr>
                      <w:t xml:space="preserve">Site Internet : </w:t>
                    </w:r>
                    <w:r w:rsidR="001E4BC8" w:rsidRPr="001E4BC8">
                      <w:rPr>
                        <w:b/>
                        <w:color w:val="D30C51"/>
                        <w:sz w:val="16"/>
                        <w:szCs w:val="16"/>
                      </w:rPr>
                      <w:t>www.occe.coop</w:t>
                    </w:r>
                    <w:r w:rsidR="001E4BC8">
                      <w:rPr>
                        <w:b/>
                        <w:color w:val="D30C51"/>
                        <w:sz w:val="22"/>
                      </w:rPr>
                      <w:t xml:space="preserve"> </w:t>
                    </w:r>
                    <w:r w:rsidR="001E4BC8" w:rsidRPr="001E4BC8">
                      <w:rPr>
                        <w:sz w:val="16"/>
                        <w:szCs w:val="16"/>
                      </w:rPr>
                      <w:t>|</w:t>
                    </w:r>
                    <w:r w:rsidR="001E4BC8" w:rsidRPr="001E4BC8">
                      <w:rPr>
                        <w:b/>
                        <w:sz w:val="16"/>
                        <w:szCs w:val="16"/>
                      </w:rPr>
                      <w:t>SIRET 775 689 078 00019 – N.A.C.E. 9499Z</w:t>
                    </w:r>
                  </w:p>
                  <w:p w14:paraId="064CF7EA" w14:textId="77777777" w:rsidR="00F346F9" w:rsidRPr="00331F8A" w:rsidRDefault="00F346F9" w:rsidP="002960EB">
                    <w:pPr>
                      <w:rPr>
                        <w:sz w:val="16"/>
                        <w:szCs w:val="16"/>
                      </w:rPr>
                    </w:pPr>
                  </w:p>
                </w:txbxContent>
              </v:textbox>
              <w10:wrap anchorx="page" anchory="page"/>
            </v:shape>
          </w:pict>
        </mc:Fallback>
      </mc:AlternateContent>
    </w:r>
    <w:r>
      <w:rPr>
        <w:noProof/>
        <w:lang w:eastAsia="fr-FR"/>
      </w:rPr>
      <w:drawing>
        <wp:anchor distT="0" distB="0" distL="114300" distR="114300" simplePos="0" relativeHeight="251655168" behindDoc="1" locked="0" layoutInCell="1" allowOverlap="1" wp14:anchorId="760C732C" wp14:editId="56AB6182">
          <wp:simplePos x="0" y="0"/>
          <wp:positionH relativeFrom="column">
            <wp:posOffset>3146143</wp:posOffset>
          </wp:positionH>
          <wp:positionV relativeFrom="paragraph">
            <wp:posOffset>-744220</wp:posOffset>
          </wp:positionV>
          <wp:extent cx="2803172" cy="1005791"/>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Graphisme__co\graphisme\logos\logos OCCE - FD\proto-logocce\recherche logo OCCE 2018\NOUVEAU LOGO OCCE\LOGOS_DES_OCCE\logos de référence\tracé-nv logo-definitif-cmjn-tronqué-pale.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05233" cy="10065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F174" w14:textId="77777777" w:rsidR="00C409CB" w:rsidRDefault="00C409CB" w:rsidP="002960EB">
      <w:r>
        <w:separator/>
      </w:r>
    </w:p>
  </w:footnote>
  <w:footnote w:type="continuationSeparator" w:id="0">
    <w:p w14:paraId="1126A1D6" w14:textId="77777777" w:rsidR="00C409CB" w:rsidRDefault="00C409CB" w:rsidP="0029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661F" w14:textId="77777777" w:rsidR="00984F35" w:rsidRDefault="00984F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A45D" w14:textId="77777777" w:rsidR="00984F35" w:rsidRDefault="00984F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676C" w14:textId="77777777" w:rsidR="00F346F9" w:rsidRDefault="00131B33" w:rsidP="002960EB">
    <w:pPr>
      <w:pStyle w:val="En-tte"/>
      <w:rPr>
        <w:noProof/>
        <w:lang w:eastAsia="fr-FR"/>
      </w:rPr>
    </w:pPr>
    <w:r>
      <w:rPr>
        <w:noProof/>
        <w:lang w:eastAsia="fr-FR"/>
      </w:rPr>
      <mc:AlternateContent>
        <mc:Choice Requires="wps">
          <w:drawing>
            <wp:anchor distT="0" distB="0" distL="114300" distR="114300" simplePos="0" relativeHeight="251659264" behindDoc="0" locked="0" layoutInCell="1" allowOverlap="1" wp14:anchorId="3D25BD51" wp14:editId="6BDC946E">
              <wp:simplePos x="0" y="0"/>
              <wp:positionH relativeFrom="column">
                <wp:posOffset>704020</wp:posOffset>
              </wp:positionH>
              <wp:positionV relativeFrom="paragraph">
                <wp:posOffset>-92759</wp:posOffset>
              </wp:positionV>
              <wp:extent cx="5472332" cy="949569"/>
              <wp:effectExtent l="0" t="0" r="0" b="3175"/>
              <wp:wrapNone/>
              <wp:docPr id="3" name="Zone de texte 3"/>
              <wp:cNvGraphicFramePr/>
              <a:graphic xmlns:a="http://schemas.openxmlformats.org/drawingml/2006/main">
                <a:graphicData uri="http://schemas.microsoft.com/office/word/2010/wordprocessingShape">
                  <wps:wsp>
                    <wps:cNvSpPr txBox="1"/>
                    <wps:spPr>
                      <a:xfrm>
                        <a:off x="0" y="0"/>
                        <a:ext cx="5472332" cy="949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14F30" w14:textId="77777777" w:rsidR="006645D5" w:rsidRPr="006645D5" w:rsidRDefault="00507CFC" w:rsidP="00507CFC">
                          <w:r>
                            <w:rPr>
                              <w:rFonts w:ascii="Source Sans Pro" w:hAnsi="Source Sans Pro"/>
                              <w:b/>
                              <w:sz w:val="48"/>
                              <w:szCs w:val="48"/>
                            </w:rPr>
                            <w:t>Information aux coopératives à propos des annulations des sorties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5BD51" id="_x0000_t202" coordsize="21600,21600" o:spt="202" path="m,l,21600r21600,l21600,xe">
              <v:stroke joinstyle="miter"/>
              <v:path gradientshapeok="t" o:connecttype="rect"/>
            </v:shapetype>
            <v:shape id="Zone de texte 3" o:spid="_x0000_s1028" type="#_x0000_t202" style="position:absolute;left:0;text-align:left;margin-left:55.45pt;margin-top:-7.3pt;width:430.9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" filled="f" stroked="f" strokeweight=".5pt">
              <v:textbox>
                <w:txbxContent>
                  <w:p w14:paraId="79314F30" w14:textId="77777777" w:rsidR="006645D5" w:rsidRPr="006645D5" w:rsidRDefault="00507CFC" w:rsidP="00507CFC">
                    <w:r>
                      <w:rPr>
                        <w:rFonts w:ascii="Source Sans Pro" w:hAnsi="Source Sans Pro"/>
                        <w:b/>
                        <w:sz w:val="48"/>
                        <w:szCs w:val="48"/>
                      </w:rPr>
                      <w:t>Information aux coopératives à propos des annulations des sorties scolaires.</w:t>
                    </w:r>
                  </w:p>
                </w:txbxContent>
              </v:textbox>
            </v:shape>
          </w:pict>
        </mc:Fallback>
      </mc:AlternateContent>
    </w:r>
    <w:r>
      <w:rPr>
        <w:noProof/>
        <w:lang w:eastAsia="fr-FR"/>
      </w:rPr>
      <w:drawing>
        <wp:anchor distT="0" distB="0" distL="114300" distR="114300" simplePos="0" relativeHeight="251657216" behindDoc="0" locked="0" layoutInCell="1" allowOverlap="1" wp14:anchorId="08372F29" wp14:editId="4818DA49">
          <wp:simplePos x="0" y="0"/>
          <wp:positionH relativeFrom="page">
            <wp:posOffset>229001</wp:posOffset>
          </wp:positionH>
          <wp:positionV relativeFrom="page">
            <wp:posOffset>203313</wp:posOffset>
          </wp:positionV>
          <wp:extent cx="1440000" cy="89883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898830"/>
                  </a:xfrm>
                  <a:prstGeom prst="rect">
                    <a:avLst/>
                  </a:prstGeom>
                </pic:spPr>
              </pic:pic>
            </a:graphicData>
          </a:graphic>
          <wp14:sizeRelH relativeFrom="margin">
            <wp14:pctWidth>0</wp14:pctWidth>
          </wp14:sizeRelH>
          <wp14:sizeRelV relativeFrom="margin">
            <wp14:pctHeight>0</wp14:pctHeight>
          </wp14:sizeRelV>
        </wp:anchor>
      </w:drawing>
    </w:r>
  </w:p>
  <w:p w14:paraId="5E8D4BC3" w14:textId="77777777" w:rsidR="00F346F9" w:rsidRDefault="00131B33" w:rsidP="002960EB">
    <w:pPr>
      <w:pStyle w:val="En-tte"/>
    </w:pPr>
    <w:r>
      <w:rPr>
        <w:noProof/>
        <w:lang w:eastAsia="fr-FR"/>
      </w:rPr>
      <mc:AlternateContent>
        <mc:Choice Requires="wps">
          <w:drawing>
            <wp:anchor distT="0" distB="0" distL="114300" distR="114300" simplePos="0" relativeHeight="251660288" behindDoc="0" locked="0" layoutInCell="1" allowOverlap="1" wp14:anchorId="7C7B0AAB" wp14:editId="17552E65">
              <wp:simplePos x="0" y="0"/>
              <wp:positionH relativeFrom="column">
                <wp:posOffset>636540</wp:posOffset>
              </wp:positionH>
              <wp:positionV relativeFrom="paragraph">
                <wp:posOffset>38874</wp:posOffset>
              </wp:positionV>
              <wp:extent cx="0" cy="388307"/>
              <wp:effectExtent l="0" t="0" r="19050" b="12065"/>
              <wp:wrapNone/>
              <wp:docPr id="7" name="Connecteur droit 7"/>
              <wp:cNvGraphicFramePr/>
              <a:graphic xmlns:a="http://schemas.openxmlformats.org/drawingml/2006/main">
                <a:graphicData uri="http://schemas.microsoft.com/office/word/2010/wordprocessingShape">
                  <wps:wsp>
                    <wps:cNvCnPr/>
                    <wps:spPr>
                      <a:xfrm>
                        <a:off x="0" y="0"/>
                        <a:ext cx="0" cy="38830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4B36F6" id="Connecteur droit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pt,3.05pt" to="50.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" strokecolor="black [304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7E79"/>
    <w:multiLevelType w:val="hybridMultilevel"/>
    <w:tmpl w:val="119AABD6"/>
    <w:lvl w:ilvl="0" w:tplc="AEC68036">
      <w:numFmt w:val="bullet"/>
      <w:lvlText w:val=""/>
      <w:lvlJc w:val="left"/>
      <w:pPr>
        <w:ind w:left="1076" w:hanging="360"/>
      </w:pPr>
      <w:rPr>
        <w:rFonts w:ascii="Symbol" w:eastAsiaTheme="minorHAnsi" w:hAnsi="Symbol" w:cstheme="minorHAnsi" w:hint="default"/>
      </w:rPr>
    </w:lvl>
    <w:lvl w:ilvl="1" w:tplc="040C0003">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 w15:restartNumberingAfterBreak="0">
    <w:nsid w:val="219A4F72"/>
    <w:multiLevelType w:val="hybridMultilevel"/>
    <w:tmpl w:val="902EBD32"/>
    <w:lvl w:ilvl="0" w:tplc="81CE62E0">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 w15:restartNumberingAfterBreak="0">
    <w:nsid w:val="28155776"/>
    <w:multiLevelType w:val="hybridMultilevel"/>
    <w:tmpl w:val="D6A292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91583B"/>
    <w:multiLevelType w:val="hybridMultilevel"/>
    <w:tmpl w:val="89F64B5A"/>
    <w:lvl w:ilvl="0" w:tplc="CB32BB6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7F6518"/>
    <w:multiLevelType w:val="hybridMultilevel"/>
    <w:tmpl w:val="7E88B0B8"/>
    <w:lvl w:ilvl="0" w:tplc="534283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812058B"/>
    <w:multiLevelType w:val="hybridMultilevel"/>
    <w:tmpl w:val="B0A068DE"/>
    <w:lvl w:ilvl="0" w:tplc="608679BC">
      <w:numFmt w:val="bullet"/>
      <w:lvlText w:val=""/>
      <w:lvlJc w:val="left"/>
      <w:pPr>
        <w:ind w:left="-774" w:hanging="360"/>
      </w:pPr>
      <w:rPr>
        <w:rFonts w:ascii="Symbol" w:eastAsiaTheme="minorHAnsi" w:hAnsi="Symbol" w:cstheme="minorHAnsi" w:hint="default"/>
      </w:rPr>
    </w:lvl>
    <w:lvl w:ilvl="1" w:tplc="040C0003">
      <w:start w:val="1"/>
      <w:numFmt w:val="bullet"/>
      <w:lvlText w:val="o"/>
      <w:lvlJc w:val="left"/>
      <w:pPr>
        <w:ind w:left="-54" w:hanging="360"/>
      </w:pPr>
      <w:rPr>
        <w:rFonts w:ascii="Courier New" w:hAnsi="Courier New" w:cs="Courier New" w:hint="default"/>
      </w:rPr>
    </w:lvl>
    <w:lvl w:ilvl="2" w:tplc="040C0005">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6" w15:restartNumberingAfterBreak="0">
    <w:nsid w:val="633D715E"/>
    <w:multiLevelType w:val="hybridMultilevel"/>
    <w:tmpl w:val="582C10FA"/>
    <w:lvl w:ilvl="0" w:tplc="5A8E5592">
      <w:numFmt w:val="bullet"/>
      <w:lvlText w:val="-"/>
      <w:lvlJc w:val="left"/>
      <w:pPr>
        <w:ind w:left="-724" w:hanging="360"/>
      </w:pPr>
      <w:rPr>
        <w:rFonts w:ascii="Calibri" w:eastAsiaTheme="minorHAnsi" w:hAnsi="Calibri" w:cs="Calibri" w:hint="default"/>
      </w:rPr>
    </w:lvl>
    <w:lvl w:ilvl="1" w:tplc="040C0003">
      <w:start w:val="1"/>
      <w:numFmt w:val="bullet"/>
      <w:lvlText w:val="o"/>
      <w:lvlJc w:val="left"/>
      <w:pPr>
        <w:ind w:left="-4" w:hanging="360"/>
      </w:pPr>
      <w:rPr>
        <w:rFonts w:ascii="Courier New" w:hAnsi="Courier New" w:cs="Courier New" w:hint="default"/>
      </w:rPr>
    </w:lvl>
    <w:lvl w:ilvl="2" w:tplc="040C0005">
      <w:start w:val="1"/>
      <w:numFmt w:val="bullet"/>
      <w:lvlText w:val=""/>
      <w:lvlJc w:val="left"/>
      <w:pPr>
        <w:ind w:left="716" w:hanging="360"/>
      </w:pPr>
      <w:rPr>
        <w:rFonts w:ascii="Wingdings" w:hAnsi="Wingdings" w:hint="default"/>
      </w:rPr>
    </w:lvl>
    <w:lvl w:ilvl="3" w:tplc="040C0001">
      <w:start w:val="1"/>
      <w:numFmt w:val="bullet"/>
      <w:lvlText w:val=""/>
      <w:lvlJc w:val="left"/>
      <w:pPr>
        <w:ind w:left="1436" w:hanging="360"/>
      </w:pPr>
      <w:rPr>
        <w:rFonts w:ascii="Symbol" w:hAnsi="Symbol" w:hint="default"/>
      </w:rPr>
    </w:lvl>
    <w:lvl w:ilvl="4" w:tplc="040C0003">
      <w:start w:val="1"/>
      <w:numFmt w:val="bullet"/>
      <w:lvlText w:val="o"/>
      <w:lvlJc w:val="left"/>
      <w:pPr>
        <w:ind w:left="2156" w:hanging="360"/>
      </w:pPr>
      <w:rPr>
        <w:rFonts w:ascii="Courier New" w:hAnsi="Courier New" w:cs="Courier New" w:hint="default"/>
      </w:rPr>
    </w:lvl>
    <w:lvl w:ilvl="5" w:tplc="040C0005">
      <w:start w:val="1"/>
      <w:numFmt w:val="bullet"/>
      <w:lvlText w:val=""/>
      <w:lvlJc w:val="left"/>
      <w:pPr>
        <w:ind w:left="2876" w:hanging="360"/>
      </w:pPr>
      <w:rPr>
        <w:rFonts w:ascii="Wingdings" w:hAnsi="Wingdings" w:hint="default"/>
      </w:rPr>
    </w:lvl>
    <w:lvl w:ilvl="6" w:tplc="040C0001">
      <w:start w:val="1"/>
      <w:numFmt w:val="bullet"/>
      <w:lvlText w:val=""/>
      <w:lvlJc w:val="left"/>
      <w:pPr>
        <w:ind w:left="3596" w:hanging="360"/>
      </w:pPr>
      <w:rPr>
        <w:rFonts w:ascii="Symbol" w:hAnsi="Symbol" w:hint="default"/>
      </w:rPr>
    </w:lvl>
    <w:lvl w:ilvl="7" w:tplc="040C0003">
      <w:start w:val="1"/>
      <w:numFmt w:val="bullet"/>
      <w:lvlText w:val="o"/>
      <w:lvlJc w:val="left"/>
      <w:pPr>
        <w:ind w:left="4316" w:hanging="360"/>
      </w:pPr>
      <w:rPr>
        <w:rFonts w:ascii="Courier New" w:hAnsi="Courier New" w:cs="Courier New" w:hint="default"/>
      </w:rPr>
    </w:lvl>
    <w:lvl w:ilvl="8" w:tplc="040C0005" w:tentative="1">
      <w:start w:val="1"/>
      <w:numFmt w:val="bullet"/>
      <w:lvlText w:val=""/>
      <w:lvlJc w:val="left"/>
      <w:pPr>
        <w:ind w:left="5036" w:hanging="360"/>
      </w:pPr>
      <w:rPr>
        <w:rFonts w:ascii="Wingdings" w:hAnsi="Wingdings" w:hint="default"/>
      </w:rPr>
    </w:lvl>
  </w:abstractNum>
  <w:abstractNum w:abstractNumId="7" w15:restartNumberingAfterBreak="0">
    <w:nsid w:val="6C954CDD"/>
    <w:multiLevelType w:val="hybridMultilevel"/>
    <w:tmpl w:val="8FB82356"/>
    <w:lvl w:ilvl="0" w:tplc="3E8CF9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A502F8"/>
    <w:multiLevelType w:val="hybridMultilevel"/>
    <w:tmpl w:val="37F898FC"/>
    <w:lvl w:ilvl="0" w:tplc="CD7EE6C2">
      <w:numFmt w:val="bullet"/>
      <w:lvlText w:val="-"/>
      <w:lvlJc w:val="left"/>
      <w:pPr>
        <w:ind w:left="356" w:hanging="360"/>
      </w:pPr>
      <w:rPr>
        <w:rFonts w:ascii="Calibri" w:eastAsiaTheme="minorHAnsi" w:hAnsi="Calibri" w:cs="Calibri" w:hint="default"/>
      </w:rPr>
    </w:lvl>
    <w:lvl w:ilvl="1" w:tplc="040C0003">
      <w:start w:val="1"/>
      <w:numFmt w:val="bullet"/>
      <w:lvlText w:val="o"/>
      <w:lvlJc w:val="left"/>
      <w:pPr>
        <w:ind w:left="1076" w:hanging="360"/>
      </w:pPr>
      <w:rPr>
        <w:rFonts w:ascii="Courier New" w:hAnsi="Courier New" w:cs="Courier New" w:hint="default"/>
      </w:rPr>
    </w:lvl>
    <w:lvl w:ilvl="2" w:tplc="040C0005">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23"/>
    <w:rsid w:val="00011586"/>
    <w:rsid w:val="00026B3D"/>
    <w:rsid w:val="000377A3"/>
    <w:rsid w:val="000467ED"/>
    <w:rsid w:val="00050109"/>
    <w:rsid w:val="00061E33"/>
    <w:rsid w:val="00063542"/>
    <w:rsid w:val="00067C7E"/>
    <w:rsid w:val="00070550"/>
    <w:rsid w:val="000877E8"/>
    <w:rsid w:val="00090D35"/>
    <w:rsid w:val="00090EE6"/>
    <w:rsid w:val="000B6462"/>
    <w:rsid w:val="000C31F6"/>
    <w:rsid w:val="000C52C7"/>
    <w:rsid w:val="000C7D7E"/>
    <w:rsid w:val="000C7E31"/>
    <w:rsid w:val="000D17D0"/>
    <w:rsid w:val="000D4201"/>
    <w:rsid w:val="000D540D"/>
    <w:rsid w:val="000D7EE8"/>
    <w:rsid w:val="000F555A"/>
    <w:rsid w:val="0010350B"/>
    <w:rsid w:val="00106531"/>
    <w:rsid w:val="0010788F"/>
    <w:rsid w:val="001153A6"/>
    <w:rsid w:val="001158B2"/>
    <w:rsid w:val="00131961"/>
    <w:rsid w:val="00131B33"/>
    <w:rsid w:val="00132501"/>
    <w:rsid w:val="0013484D"/>
    <w:rsid w:val="00144B61"/>
    <w:rsid w:val="001557DD"/>
    <w:rsid w:val="00165A56"/>
    <w:rsid w:val="00167ABA"/>
    <w:rsid w:val="00176BF5"/>
    <w:rsid w:val="00190D0B"/>
    <w:rsid w:val="00197A12"/>
    <w:rsid w:val="001A2FAB"/>
    <w:rsid w:val="001A4A1E"/>
    <w:rsid w:val="001A72EE"/>
    <w:rsid w:val="001D50C7"/>
    <w:rsid w:val="001D5C99"/>
    <w:rsid w:val="001D69F4"/>
    <w:rsid w:val="001E12A2"/>
    <w:rsid w:val="001E3E8A"/>
    <w:rsid w:val="001E4BC8"/>
    <w:rsid w:val="001F2788"/>
    <w:rsid w:val="001F3033"/>
    <w:rsid w:val="002032F2"/>
    <w:rsid w:val="00210059"/>
    <w:rsid w:val="0021794A"/>
    <w:rsid w:val="00225A29"/>
    <w:rsid w:val="002669F9"/>
    <w:rsid w:val="00273856"/>
    <w:rsid w:val="00280C6E"/>
    <w:rsid w:val="00287A42"/>
    <w:rsid w:val="002960EB"/>
    <w:rsid w:val="002B71EB"/>
    <w:rsid w:val="002C62DF"/>
    <w:rsid w:val="002C704A"/>
    <w:rsid w:val="002D03B4"/>
    <w:rsid w:val="002D11EA"/>
    <w:rsid w:val="002F2B06"/>
    <w:rsid w:val="002F7B7F"/>
    <w:rsid w:val="0031312C"/>
    <w:rsid w:val="00331F8A"/>
    <w:rsid w:val="00352E8A"/>
    <w:rsid w:val="00367038"/>
    <w:rsid w:val="00375179"/>
    <w:rsid w:val="00376897"/>
    <w:rsid w:val="00377E27"/>
    <w:rsid w:val="003809AB"/>
    <w:rsid w:val="003A2DBF"/>
    <w:rsid w:val="003A3323"/>
    <w:rsid w:val="003A4893"/>
    <w:rsid w:val="003A5805"/>
    <w:rsid w:val="003B3B93"/>
    <w:rsid w:val="003B5F43"/>
    <w:rsid w:val="003C0390"/>
    <w:rsid w:val="003C4B91"/>
    <w:rsid w:val="003D1E0D"/>
    <w:rsid w:val="003E5DA2"/>
    <w:rsid w:val="003E7A4F"/>
    <w:rsid w:val="004009F5"/>
    <w:rsid w:val="004029FC"/>
    <w:rsid w:val="0041451B"/>
    <w:rsid w:val="004166EE"/>
    <w:rsid w:val="00420FCC"/>
    <w:rsid w:val="004370F3"/>
    <w:rsid w:val="004433AA"/>
    <w:rsid w:val="00444AB8"/>
    <w:rsid w:val="00457A08"/>
    <w:rsid w:val="00463CBF"/>
    <w:rsid w:val="00471838"/>
    <w:rsid w:val="0048414C"/>
    <w:rsid w:val="004A095C"/>
    <w:rsid w:val="004A176D"/>
    <w:rsid w:val="004A2027"/>
    <w:rsid w:val="004B5AAA"/>
    <w:rsid w:val="004C1F75"/>
    <w:rsid w:val="004C38A5"/>
    <w:rsid w:val="004C4676"/>
    <w:rsid w:val="004E12B0"/>
    <w:rsid w:val="004E7037"/>
    <w:rsid w:val="004F290D"/>
    <w:rsid w:val="0050285E"/>
    <w:rsid w:val="00507CFC"/>
    <w:rsid w:val="00510210"/>
    <w:rsid w:val="00511F29"/>
    <w:rsid w:val="00524F47"/>
    <w:rsid w:val="0054213E"/>
    <w:rsid w:val="00553E25"/>
    <w:rsid w:val="00554B0B"/>
    <w:rsid w:val="005607D3"/>
    <w:rsid w:val="00561D44"/>
    <w:rsid w:val="00562AB3"/>
    <w:rsid w:val="00572301"/>
    <w:rsid w:val="005804B8"/>
    <w:rsid w:val="00594693"/>
    <w:rsid w:val="00597998"/>
    <w:rsid w:val="005A43D9"/>
    <w:rsid w:val="005A5B4C"/>
    <w:rsid w:val="005A63B3"/>
    <w:rsid w:val="005B1C9A"/>
    <w:rsid w:val="005B36F9"/>
    <w:rsid w:val="005B5540"/>
    <w:rsid w:val="005C697C"/>
    <w:rsid w:val="005D1D50"/>
    <w:rsid w:val="005D7E92"/>
    <w:rsid w:val="006076C8"/>
    <w:rsid w:val="00623F33"/>
    <w:rsid w:val="00625D45"/>
    <w:rsid w:val="0063186F"/>
    <w:rsid w:val="00635D9C"/>
    <w:rsid w:val="00661CC7"/>
    <w:rsid w:val="006645D5"/>
    <w:rsid w:val="00665940"/>
    <w:rsid w:val="00665E9C"/>
    <w:rsid w:val="00676941"/>
    <w:rsid w:val="00683763"/>
    <w:rsid w:val="00683CDD"/>
    <w:rsid w:val="0069167F"/>
    <w:rsid w:val="00691C91"/>
    <w:rsid w:val="006961C5"/>
    <w:rsid w:val="006A4002"/>
    <w:rsid w:val="006A60A0"/>
    <w:rsid w:val="006A7D0A"/>
    <w:rsid w:val="006B1DAD"/>
    <w:rsid w:val="006B7C3E"/>
    <w:rsid w:val="006C3B9D"/>
    <w:rsid w:val="006C7B1A"/>
    <w:rsid w:val="006E27E9"/>
    <w:rsid w:val="006E3A40"/>
    <w:rsid w:val="006F0167"/>
    <w:rsid w:val="0071478F"/>
    <w:rsid w:val="0072697B"/>
    <w:rsid w:val="00735902"/>
    <w:rsid w:val="00755A03"/>
    <w:rsid w:val="007670CF"/>
    <w:rsid w:val="007709A0"/>
    <w:rsid w:val="00785B28"/>
    <w:rsid w:val="007A2CDA"/>
    <w:rsid w:val="007B1860"/>
    <w:rsid w:val="007E05D4"/>
    <w:rsid w:val="007E1EC8"/>
    <w:rsid w:val="007E42A5"/>
    <w:rsid w:val="007F50BC"/>
    <w:rsid w:val="00810FB5"/>
    <w:rsid w:val="008111F0"/>
    <w:rsid w:val="00815F6B"/>
    <w:rsid w:val="00817017"/>
    <w:rsid w:val="0081705D"/>
    <w:rsid w:val="00822816"/>
    <w:rsid w:val="00854652"/>
    <w:rsid w:val="00857963"/>
    <w:rsid w:val="00861747"/>
    <w:rsid w:val="00871B53"/>
    <w:rsid w:val="008A101D"/>
    <w:rsid w:val="008B161C"/>
    <w:rsid w:val="008C4A5A"/>
    <w:rsid w:val="008C6323"/>
    <w:rsid w:val="008F7483"/>
    <w:rsid w:val="00903877"/>
    <w:rsid w:val="00904419"/>
    <w:rsid w:val="0093046B"/>
    <w:rsid w:val="00937615"/>
    <w:rsid w:val="00941E55"/>
    <w:rsid w:val="009424F9"/>
    <w:rsid w:val="00951EFD"/>
    <w:rsid w:val="0097091B"/>
    <w:rsid w:val="00976E9B"/>
    <w:rsid w:val="00977180"/>
    <w:rsid w:val="00984AC5"/>
    <w:rsid w:val="00984F35"/>
    <w:rsid w:val="009876B1"/>
    <w:rsid w:val="00987B45"/>
    <w:rsid w:val="009971CB"/>
    <w:rsid w:val="009A3467"/>
    <w:rsid w:val="009A655C"/>
    <w:rsid w:val="009B25B5"/>
    <w:rsid w:val="009B2E80"/>
    <w:rsid w:val="009C42D8"/>
    <w:rsid w:val="009E2B92"/>
    <w:rsid w:val="009E3B8E"/>
    <w:rsid w:val="009E3CA3"/>
    <w:rsid w:val="009E48EC"/>
    <w:rsid w:val="009F2353"/>
    <w:rsid w:val="00A00CE5"/>
    <w:rsid w:val="00A1262B"/>
    <w:rsid w:val="00A131B8"/>
    <w:rsid w:val="00A13581"/>
    <w:rsid w:val="00A201D8"/>
    <w:rsid w:val="00A211F3"/>
    <w:rsid w:val="00A25816"/>
    <w:rsid w:val="00A30A8E"/>
    <w:rsid w:val="00A35261"/>
    <w:rsid w:val="00A36DD4"/>
    <w:rsid w:val="00A36F88"/>
    <w:rsid w:val="00A37745"/>
    <w:rsid w:val="00A428C9"/>
    <w:rsid w:val="00A45BC0"/>
    <w:rsid w:val="00A53809"/>
    <w:rsid w:val="00A557D9"/>
    <w:rsid w:val="00A64CC1"/>
    <w:rsid w:val="00A66093"/>
    <w:rsid w:val="00A8574D"/>
    <w:rsid w:val="00A86C1F"/>
    <w:rsid w:val="00A92D22"/>
    <w:rsid w:val="00AA3AD5"/>
    <w:rsid w:val="00AB18DD"/>
    <w:rsid w:val="00AC1087"/>
    <w:rsid w:val="00AC6FFB"/>
    <w:rsid w:val="00AD16DB"/>
    <w:rsid w:val="00AF0177"/>
    <w:rsid w:val="00B01449"/>
    <w:rsid w:val="00B04ADF"/>
    <w:rsid w:val="00B10A7B"/>
    <w:rsid w:val="00B17D7E"/>
    <w:rsid w:val="00B23DFC"/>
    <w:rsid w:val="00B32AC7"/>
    <w:rsid w:val="00B5095F"/>
    <w:rsid w:val="00B52278"/>
    <w:rsid w:val="00B640C5"/>
    <w:rsid w:val="00B67449"/>
    <w:rsid w:val="00B837F9"/>
    <w:rsid w:val="00B93332"/>
    <w:rsid w:val="00BA3ABA"/>
    <w:rsid w:val="00BC4350"/>
    <w:rsid w:val="00BC5B1C"/>
    <w:rsid w:val="00BD34A7"/>
    <w:rsid w:val="00BF37F5"/>
    <w:rsid w:val="00BF7376"/>
    <w:rsid w:val="00BF7EAE"/>
    <w:rsid w:val="00C0000A"/>
    <w:rsid w:val="00C01A81"/>
    <w:rsid w:val="00C04D3D"/>
    <w:rsid w:val="00C2416D"/>
    <w:rsid w:val="00C26046"/>
    <w:rsid w:val="00C272D0"/>
    <w:rsid w:val="00C3385E"/>
    <w:rsid w:val="00C36F39"/>
    <w:rsid w:val="00C3720B"/>
    <w:rsid w:val="00C407DF"/>
    <w:rsid w:val="00C409CB"/>
    <w:rsid w:val="00C46B75"/>
    <w:rsid w:val="00C47AB0"/>
    <w:rsid w:val="00C61B88"/>
    <w:rsid w:val="00C67664"/>
    <w:rsid w:val="00C84BB0"/>
    <w:rsid w:val="00C94436"/>
    <w:rsid w:val="00CB750F"/>
    <w:rsid w:val="00CC1CE0"/>
    <w:rsid w:val="00CC259A"/>
    <w:rsid w:val="00CD0138"/>
    <w:rsid w:val="00CD5833"/>
    <w:rsid w:val="00CE3853"/>
    <w:rsid w:val="00CF3871"/>
    <w:rsid w:val="00CF5486"/>
    <w:rsid w:val="00CF555B"/>
    <w:rsid w:val="00D11CC4"/>
    <w:rsid w:val="00D239C2"/>
    <w:rsid w:val="00D242DA"/>
    <w:rsid w:val="00D2536C"/>
    <w:rsid w:val="00D31AFC"/>
    <w:rsid w:val="00D378E4"/>
    <w:rsid w:val="00D51938"/>
    <w:rsid w:val="00D663A3"/>
    <w:rsid w:val="00D666EA"/>
    <w:rsid w:val="00D67479"/>
    <w:rsid w:val="00D70706"/>
    <w:rsid w:val="00D926D5"/>
    <w:rsid w:val="00D95202"/>
    <w:rsid w:val="00DA0880"/>
    <w:rsid w:val="00DA101A"/>
    <w:rsid w:val="00DA1565"/>
    <w:rsid w:val="00DA7891"/>
    <w:rsid w:val="00DB2171"/>
    <w:rsid w:val="00DB38A8"/>
    <w:rsid w:val="00DB38B9"/>
    <w:rsid w:val="00DB6703"/>
    <w:rsid w:val="00DC1860"/>
    <w:rsid w:val="00DC18F8"/>
    <w:rsid w:val="00DE2572"/>
    <w:rsid w:val="00DF0A02"/>
    <w:rsid w:val="00DF14D8"/>
    <w:rsid w:val="00E01047"/>
    <w:rsid w:val="00E117F1"/>
    <w:rsid w:val="00E23FA9"/>
    <w:rsid w:val="00E2570C"/>
    <w:rsid w:val="00E30C8B"/>
    <w:rsid w:val="00E33C62"/>
    <w:rsid w:val="00E45B49"/>
    <w:rsid w:val="00E57ACF"/>
    <w:rsid w:val="00E62EE9"/>
    <w:rsid w:val="00E805BB"/>
    <w:rsid w:val="00E8473A"/>
    <w:rsid w:val="00E85D66"/>
    <w:rsid w:val="00E90287"/>
    <w:rsid w:val="00E942F4"/>
    <w:rsid w:val="00EB44E6"/>
    <w:rsid w:val="00EB6462"/>
    <w:rsid w:val="00EC615C"/>
    <w:rsid w:val="00ED08CA"/>
    <w:rsid w:val="00ED0C86"/>
    <w:rsid w:val="00ED1FAF"/>
    <w:rsid w:val="00ED463A"/>
    <w:rsid w:val="00ED47A1"/>
    <w:rsid w:val="00ED75E6"/>
    <w:rsid w:val="00EE4C22"/>
    <w:rsid w:val="00EE57F2"/>
    <w:rsid w:val="00EE5C9F"/>
    <w:rsid w:val="00EF5EFC"/>
    <w:rsid w:val="00EF72FC"/>
    <w:rsid w:val="00F12651"/>
    <w:rsid w:val="00F22E42"/>
    <w:rsid w:val="00F24E7A"/>
    <w:rsid w:val="00F336CB"/>
    <w:rsid w:val="00F346F9"/>
    <w:rsid w:val="00F468A6"/>
    <w:rsid w:val="00F47CBE"/>
    <w:rsid w:val="00F50CC6"/>
    <w:rsid w:val="00F541C9"/>
    <w:rsid w:val="00F55E3F"/>
    <w:rsid w:val="00F74F63"/>
    <w:rsid w:val="00F77735"/>
    <w:rsid w:val="00F8072D"/>
    <w:rsid w:val="00F81C71"/>
    <w:rsid w:val="00F82C7D"/>
    <w:rsid w:val="00F831EE"/>
    <w:rsid w:val="00F84A54"/>
    <w:rsid w:val="00F873A7"/>
    <w:rsid w:val="00FA5C1C"/>
    <w:rsid w:val="00FB7D69"/>
    <w:rsid w:val="00FE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BCB6"/>
  <w15:docId w15:val="{CCC67331-C90B-4325-93FA-95EAEE05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2960EB"/>
    <w:pPr>
      <w:spacing w:after="0"/>
      <w:jc w:val="both"/>
    </w:pPr>
    <w:rPr>
      <w:rFonts w:cstheme="minorHAnsi"/>
      <w:sz w:val="18"/>
      <w:lang w:val="fr-FR"/>
    </w:rPr>
  </w:style>
  <w:style w:type="paragraph" w:styleId="Titre1">
    <w:name w:val="heading 1"/>
    <w:basedOn w:val="Normal"/>
    <w:next w:val="Normal"/>
    <w:link w:val="Titre1Car"/>
    <w:uiPriority w:val="9"/>
    <w:qFormat/>
    <w:rsid w:val="00AB18DD"/>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8D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B71EB"/>
    <w:pPr>
      <w:keepNext/>
      <w:keepLines/>
      <w:spacing w:before="200"/>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2B71E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unhideWhenUsed/>
    <w:qFormat/>
    <w:rsid w:val="002B71E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unhideWhenUsed/>
    <w:qFormat/>
    <w:rsid w:val="00144B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323"/>
    <w:pPr>
      <w:tabs>
        <w:tab w:val="center" w:pos="4680"/>
        <w:tab w:val="right" w:pos="9360"/>
      </w:tabs>
      <w:spacing w:line="240" w:lineRule="auto"/>
    </w:pPr>
  </w:style>
  <w:style w:type="character" w:customStyle="1" w:styleId="En-tteCar">
    <w:name w:val="En-tête Car"/>
    <w:basedOn w:val="Policepardfaut"/>
    <w:link w:val="En-tte"/>
    <w:uiPriority w:val="99"/>
    <w:rsid w:val="003A3323"/>
    <w:rPr>
      <w:lang w:val="fr-FR"/>
    </w:rPr>
  </w:style>
  <w:style w:type="paragraph" w:styleId="Pieddepage">
    <w:name w:val="footer"/>
    <w:basedOn w:val="Normal"/>
    <w:link w:val="PieddepageCar"/>
    <w:uiPriority w:val="99"/>
    <w:unhideWhenUsed/>
    <w:rsid w:val="003A3323"/>
    <w:pPr>
      <w:tabs>
        <w:tab w:val="center" w:pos="4680"/>
        <w:tab w:val="right" w:pos="9360"/>
      </w:tabs>
      <w:spacing w:line="240" w:lineRule="auto"/>
    </w:pPr>
  </w:style>
  <w:style w:type="character" w:customStyle="1" w:styleId="PieddepageCar">
    <w:name w:val="Pied de page Car"/>
    <w:basedOn w:val="Policepardfaut"/>
    <w:link w:val="Pieddepage"/>
    <w:uiPriority w:val="99"/>
    <w:rsid w:val="003A3323"/>
    <w:rPr>
      <w:lang w:val="fr-FR"/>
    </w:rPr>
  </w:style>
  <w:style w:type="paragraph" w:styleId="Textedebulles">
    <w:name w:val="Balloon Text"/>
    <w:basedOn w:val="Normal"/>
    <w:link w:val="TextedebullesCar"/>
    <w:uiPriority w:val="99"/>
    <w:semiHidden/>
    <w:unhideWhenUsed/>
    <w:rsid w:val="003A332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323"/>
    <w:rPr>
      <w:rFonts w:ascii="Tahoma" w:hAnsi="Tahoma" w:cs="Tahoma"/>
      <w:sz w:val="16"/>
      <w:szCs w:val="16"/>
      <w:lang w:val="fr-FR"/>
    </w:rPr>
  </w:style>
  <w:style w:type="character" w:styleId="Lienhypertexte">
    <w:name w:val="Hyperlink"/>
    <w:basedOn w:val="Policepardfaut"/>
    <w:uiPriority w:val="99"/>
    <w:unhideWhenUsed/>
    <w:rsid w:val="008111F0"/>
    <w:rPr>
      <w:color w:val="0000FF" w:themeColor="hyperlink"/>
      <w:u w:val="single"/>
    </w:rPr>
  </w:style>
  <w:style w:type="paragraph" w:styleId="Sansinterligne">
    <w:name w:val="No Spacing"/>
    <w:uiPriority w:val="1"/>
    <w:qFormat/>
    <w:rsid w:val="002B71EB"/>
    <w:pPr>
      <w:spacing w:after="0" w:line="240" w:lineRule="auto"/>
      <w:ind w:left="1440"/>
    </w:pPr>
    <w:rPr>
      <w:rFonts w:cstheme="minorHAnsi"/>
      <w:sz w:val="18"/>
      <w:lang w:val="fr-FR"/>
    </w:rPr>
  </w:style>
  <w:style w:type="character" w:customStyle="1" w:styleId="Titre1Car">
    <w:name w:val="Titre 1 Car"/>
    <w:basedOn w:val="Policepardfaut"/>
    <w:link w:val="Titre1"/>
    <w:uiPriority w:val="9"/>
    <w:rsid w:val="00AB18DD"/>
    <w:rPr>
      <w:rFonts w:ascii="Verdana" w:eastAsiaTheme="majorEastAsia" w:hAnsi="Verdana"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AB18DD"/>
    <w:rPr>
      <w:rFonts w:ascii="Verdana" w:eastAsiaTheme="majorEastAsia" w:hAnsi="Verdana" w:cstheme="majorBidi"/>
      <w:b/>
      <w:bCs/>
      <w:color w:val="4F81BD" w:themeColor="accent1"/>
      <w:sz w:val="26"/>
      <w:szCs w:val="26"/>
      <w:lang w:val="fr-FR"/>
    </w:rPr>
  </w:style>
  <w:style w:type="paragraph" w:styleId="Titre">
    <w:name w:val="Title"/>
    <w:basedOn w:val="Normal"/>
    <w:next w:val="Normal"/>
    <w:link w:val="TitreCar"/>
    <w:uiPriority w:val="10"/>
    <w:qFormat/>
    <w:rsid w:val="00AB1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8DD"/>
    <w:rPr>
      <w:rFonts w:asciiTheme="majorHAnsi" w:eastAsiaTheme="majorEastAsia" w:hAnsiTheme="majorHAnsi" w:cstheme="majorBidi"/>
      <w:color w:val="17365D" w:themeColor="text2" w:themeShade="BF"/>
      <w:spacing w:val="5"/>
      <w:kern w:val="28"/>
      <w:sz w:val="52"/>
      <w:szCs w:val="52"/>
      <w:lang w:val="fr-FR"/>
    </w:rPr>
  </w:style>
  <w:style w:type="paragraph" w:styleId="NormalWeb">
    <w:name w:val="Normal (Web)"/>
    <w:basedOn w:val="Normal"/>
    <w:uiPriority w:val="99"/>
    <w:semiHidden/>
    <w:unhideWhenUsed/>
    <w:rsid w:val="00AB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2B71EB"/>
    <w:rPr>
      <w:rFonts w:eastAsiaTheme="majorEastAsia" w:cstheme="minorHAnsi"/>
      <w:b/>
      <w:bCs/>
      <w:color w:val="4F81BD" w:themeColor="accent1"/>
      <w:sz w:val="18"/>
      <w:lang w:val="fr-FR"/>
    </w:rPr>
  </w:style>
  <w:style w:type="character" w:customStyle="1" w:styleId="Titre4Car">
    <w:name w:val="Titre 4 Car"/>
    <w:basedOn w:val="Policepardfaut"/>
    <w:link w:val="Titre4"/>
    <w:uiPriority w:val="9"/>
    <w:rsid w:val="002B71EB"/>
    <w:rPr>
      <w:rFonts w:eastAsiaTheme="majorEastAsia" w:cstheme="minorHAnsi"/>
      <w:b/>
      <w:bCs/>
      <w:i/>
      <w:iCs/>
      <w:color w:val="4F81BD" w:themeColor="accent1"/>
      <w:sz w:val="18"/>
      <w:lang w:val="fr-FR"/>
    </w:rPr>
  </w:style>
  <w:style w:type="character" w:customStyle="1" w:styleId="Titre5Car">
    <w:name w:val="Titre 5 Car"/>
    <w:basedOn w:val="Policepardfaut"/>
    <w:link w:val="Titre5"/>
    <w:uiPriority w:val="9"/>
    <w:rsid w:val="002B71EB"/>
    <w:rPr>
      <w:rFonts w:eastAsiaTheme="majorEastAsia" w:cstheme="minorHAnsi"/>
      <w:color w:val="243F60" w:themeColor="accent1" w:themeShade="7F"/>
      <w:sz w:val="18"/>
      <w:lang w:val="fr-FR"/>
    </w:rPr>
  </w:style>
  <w:style w:type="paragraph" w:styleId="Sous-titre">
    <w:name w:val="Subtitle"/>
    <w:basedOn w:val="Normal"/>
    <w:next w:val="Normal"/>
    <w:link w:val="Sous-titreCar"/>
    <w:uiPriority w:val="11"/>
    <w:qFormat/>
    <w:rsid w:val="00144B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4B61"/>
    <w:rPr>
      <w:rFonts w:asciiTheme="majorHAnsi" w:eastAsiaTheme="majorEastAsia" w:hAnsiTheme="majorHAnsi" w:cstheme="majorBidi"/>
      <w:i/>
      <w:iCs/>
      <w:color w:val="4F81BD" w:themeColor="accent1"/>
      <w:spacing w:val="15"/>
      <w:sz w:val="24"/>
      <w:szCs w:val="24"/>
      <w:lang w:val="fr-FR"/>
    </w:rPr>
  </w:style>
  <w:style w:type="character" w:styleId="Accentuationlgre">
    <w:name w:val="Subtle Emphasis"/>
    <w:basedOn w:val="Policepardfaut"/>
    <w:uiPriority w:val="19"/>
    <w:qFormat/>
    <w:rsid w:val="00144B61"/>
    <w:rPr>
      <w:i/>
      <w:iCs/>
      <w:color w:val="808080" w:themeColor="text1" w:themeTint="7F"/>
    </w:rPr>
  </w:style>
  <w:style w:type="character" w:styleId="Accentuation">
    <w:name w:val="Emphasis"/>
    <w:basedOn w:val="Policepardfaut"/>
    <w:uiPriority w:val="20"/>
    <w:qFormat/>
    <w:rsid w:val="00144B61"/>
    <w:rPr>
      <w:i/>
      <w:iCs/>
    </w:rPr>
  </w:style>
  <w:style w:type="character" w:styleId="Accentuationintense">
    <w:name w:val="Intense Emphasis"/>
    <w:basedOn w:val="Policepardfaut"/>
    <w:uiPriority w:val="21"/>
    <w:qFormat/>
    <w:rsid w:val="00144B61"/>
    <w:rPr>
      <w:b/>
      <w:bCs/>
      <w:i/>
      <w:iCs/>
      <w:color w:val="4F81BD" w:themeColor="accent1"/>
    </w:rPr>
  </w:style>
  <w:style w:type="character" w:styleId="lev">
    <w:name w:val="Strong"/>
    <w:basedOn w:val="Policepardfaut"/>
    <w:uiPriority w:val="22"/>
    <w:qFormat/>
    <w:rsid w:val="00144B61"/>
    <w:rPr>
      <w:b/>
      <w:bCs/>
    </w:rPr>
  </w:style>
  <w:style w:type="character" w:customStyle="1" w:styleId="Titre6Car">
    <w:name w:val="Titre 6 Car"/>
    <w:basedOn w:val="Policepardfaut"/>
    <w:link w:val="Titre6"/>
    <w:uiPriority w:val="9"/>
    <w:rsid w:val="00144B61"/>
    <w:rPr>
      <w:rFonts w:asciiTheme="majorHAnsi" w:eastAsiaTheme="majorEastAsia" w:hAnsiTheme="majorHAnsi" w:cstheme="majorBidi"/>
      <w:i/>
      <w:iCs/>
      <w:color w:val="243F60" w:themeColor="accent1" w:themeShade="7F"/>
      <w:sz w:val="18"/>
      <w:lang w:val="fr-FR"/>
    </w:rPr>
  </w:style>
  <w:style w:type="paragraph" w:customStyle="1" w:styleId="texte">
    <w:name w:val="texte"/>
    <w:basedOn w:val="Normal"/>
    <w:link w:val="texteCar"/>
    <w:qFormat/>
    <w:rsid w:val="00331F8A"/>
    <w:pPr>
      <w:spacing w:before="120" w:after="120"/>
    </w:pPr>
    <w:rPr>
      <w:sz w:val="22"/>
      <w:lang w:eastAsia="fr-FR"/>
    </w:rPr>
  </w:style>
  <w:style w:type="character" w:customStyle="1" w:styleId="texteCar">
    <w:name w:val="texte Car"/>
    <w:basedOn w:val="Policepardfaut"/>
    <w:link w:val="texte"/>
    <w:rsid w:val="00331F8A"/>
    <w:rPr>
      <w:rFonts w:cstheme="minorHAnsi"/>
      <w:lang w:val="fr-FR" w:eastAsia="fr-FR"/>
    </w:rPr>
  </w:style>
  <w:style w:type="paragraph" w:styleId="Paragraphedeliste">
    <w:name w:val="List Paragraph"/>
    <w:basedOn w:val="Normal"/>
    <w:uiPriority w:val="34"/>
    <w:qFormat/>
    <w:rsid w:val="007A2CDA"/>
    <w:pPr>
      <w:ind w:left="720"/>
      <w:contextualSpacing/>
    </w:pPr>
  </w:style>
  <w:style w:type="table" w:styleId="Grilledutableau">
    <w:name w:val="Table Grid"/>
    <w:basedOn w:val="TableauNormal"/>
    <w:uiPriority w:val="59"/>
    <w:rsid w:val="00CE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62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0615">
      <w:bodyDiv w:val="1"/>
      <w:marLeft w:val="0"/>
      <w:marRight w:val="0"/>
      <w:marTop w:val="0"/>
      <w:marBottom w:val="0"/>
      <w:divBdr>
        <w:top w:val="none" w:sz="0" w:space="0" w:color="auto"/>
        <w:left w:val="none" w:sz="0" w:space="0" w:color="auto"/>
        <w:bottom w:val="none" w:sz="0" w:space="0" w:color="auto"/>
        <w:right w:val="none" w:sz="0" w:space="0" w:color="auto"/>
      </w:divBdr>
    </w:div>
    <w:div w:id="765614939">
      <w:bodyDiv w:val="1"/>
      <w:marLeft w:val="0"/>
      <w:marRight w:val="0"/>
      <w:marTop w:val="0"/>
      <w:marBottom w:val="0"/>
      <w:divBdr>
        <w:top w:val="none" w:sz="0" w:space="0" w:color="auto"/>
        <w:left w:val="none" w:sz="0" w:space="0" w:color="auto"/>
        <w:bottom w:val="none" w:sz="0" w:space="0" w:color="auto"/>
        <w:right w:val="none" w:sz="0" w:space="0" w:color="auto"/>
      </w:divBdr>
      <w:divsChild>
        <w:div w:id="524294260">
          <w:marLeft w:val="0"/>
          <w:marRight w:val="0"/>
          <w:marTop w:val="0"/>
          <w:marBottom w:val="0"/>
          <w:divBdr>
            <w:top w:val="none" w:sz="0" w:space="0" w:color="auto"/>
            <w:left w:val="none" w:sz="0" w:space="0" w:color="auto"/>
            <w:bottom w:val="none" w:sz="0" w:space="0" w:color="auto"/>
            <w:right w:val="none" w:sz="0" w:space="0" w:color="auto"/>
          </w:divBdr>
        </w:div>
      </w:divsChild>
    </w:div>
    <w:div w:id="1271668769">
      <w:bodyDiv w:val="1"/>
      <w:marLeft w:val="0"/>
      <w:marRight w:val="0"/>
      <w:marTop w:val="0"/>
      <w:marBottom w:val="0"/>
      <w:divBdr>
        <w:top w:val="none" w:sz="0" w:space="0" w:color="auto"/>
        <w:left w:val="none" w:sz="0" w:space="0" w:color="auto"/>
        <w:bottom w:val="none" w:sz="0" w:space="0" w:color="auto"/>
        <w:right w:val="none" w:sz="0" w:space="0" w:color="auto"/>
      </w:divBdr>
    </w:div>
    <w:div w:id="1281648611">
      <w:bodyDiv w:val="1"/>
      <w:marLeft w:val="0"/>
      <w:marRight w:val="0"/>
      <w:marTop w:val="0"/>
      <w:marBottom w:val="0"/>
      <w:divBdr>
        <w:top w:val="none" w:sz="0" w:space="0" w:color="auto"/>
        <w:left w:val="none" w:sz="0" w:space="0" w:color="auto"/>
        <w:bottom w:val="none" w:sz="0" w:space="0" w:color="auto"/>
        <w:right w:val="none" w:sz="0" w:space="0" w:color="auto"/>
      </w:divBdr>
    </w:div>
    <w:div w:id="1350521941">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 w:id="2009399473">
      <w:bodyDiv w:val="1"/>
      <w:marLeft w:val="0"/>
      <w:marRight w:val="0"/>
      <w:marTop w:val="0"/>
      <w:marBottom w:val="0"/>
      <w:divBdr>
        <w:top w:val="none" w:sz="0" w:space="0" w:color="auto"/>
        <w:left w:val="none" w:sz="0" w:space="0" w:color="auto"/>
        <w:bottom w:val="none" w:sz="0" w:space="0" w:color="auto"/>
        <w:right w:val="none" w:sz="0" w:space="0" w:color="auto"/>
      </w:divBdr>
      <w:divsChild>
        <w:div w:id="1020593412">
          <w:marLeft w:val="0"/>
          <w:marRight w:val="0"/>
          <w:marTop w:val="0"/>
          <w:marBottom w:val="0"/>
          <w:divBdr>
            <w:top w:val="none" w:sz="0" w:space="0" w:color="auto"/>
            <w:left w:val="none" w:sz="0" w:space="0" w:color="auto"/>
            <w:bottom w:val="none" w:sz="0" w:space="0" w:color="auto"/>
            <w:right w:val="none" w:sz="0" w:space="0" w:color="auto"/>
          </w:divBdr>
          <w:divsChild>
            <w:div w:id="990447324">
              <w:marLeft w:val="0"/>
              <w:marRight w:val="0"/>
              <w:marTop w:val="0"/>
              <w:marBottom w:val="0"/>
              <w:divBdr>
                <w:top w:val="none" w:sz="0" w:space="0" w:color="auto"/>
                <w:left w:val="none" w:sz="0" w:space="0" w:color="auto"/>
                <w:bottom w:val="none" w:sz="0" w:space="0" w:color="auto"/>
                <w:right w:val="none" w:sz="0" w:space="0" w:color="auto"/>
              </w:divBdr>
              <w:divsChild>
                <w:div w:id="18812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B5F6-4440-4E56-8378-23C20C56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OCCE</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Laurent Despaux</cp:lastModifiedBy>
  <cp:revision>2</cp:revision>
  <cp:lastPrinted>2020-05-04T11:56:00Z</cp:lastPrinted>
  <dcterms:created xsi:type="dcterms:W3CDTF">2020-05-18T14:39:00Z</dcterms:created>
  <dcterms:modified xsi:type="dcterms:W3CDTF">2020-05-18T14:39:00Z</dcterms:modified>
</cp:coreProperties>
</file>